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32" w:rsidRPr="00C76C32" w:rsidRDefault="00C76C32" w:rsidP="00C76C32">
      <w:pPr>
        <w:keepNext/>
        <w:spacing w:after="60" w:line="240" w:lineRule="auto"/>
        <w:ind w:right="566"/>
        <w:jc w:val="center"/>
        <w:outlineLvl w:val="0"/>
        <w:rPr>
          <w:rFonts w:ascii="Arial" w:eastAsia="Calibri" w:hAnsi="Arial" w:cs="Arial"/>
          <w:b/>
          <w:kern w:val="28"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/>
          <w:kern w:val="28"/>
          <w:sz w:val="28"/>
          <w:szCs w:val="28"/>
          <w:lang w:eastAsia="ru-RU"/>
        </w:rPr>
        <w:t>АДМИНИСТРАЦИЯ АСТАФЬЕВСКОГО СЕЛЬСОВЕТА</w:t>
      </w:r>
    </w:p>
    <w:p w:rsidR="00C76C32" w:rsidRPr="00C76C32" w:rsidRDefault="00C76C32" w:rsidP="00C76C32">
      <w:pPr>
        <w:keepNext/>
        <w:spacing w:after="60" w:line="240" w:lineRule="auto"/>
        <w:ind w:right="424" w:hanging="142"/>
        <w:jc w:val="center"/>
        <w:outlineLvl w:val="0"/>
        <w:rPr>
          <w:rFonts w:ascii="Arial" w:eastAsia="Calibri" w:hAnsi="Arial" w:cs="Arial"/>
          <w:b/>
          <w:kern w:val="28"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/>
          <w:kern w:val="28"/>
          <w:sz w:val="28"/>
          <w:szCs w:val="28"/>
          <w:lang w:eastAsia="ru-RU"/>
        </w:rPr>
        <w:t>КАНСКОГО РАЙОНА КРАСНОЯРСКОГО КРАЯ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ind w:right="1984"/>
        <w:rPr>
          <w:rFonts w:ascii="Arial" w:eastAsia="Andale Sans UI" w:hAnsi="Arial" w:cs="Arial"/>
          <w:b/>
          <w:kern w:val="1"/>
          <w:sz w:val="24"/>
          <w:szCs w:val="24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ind w:right="-5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/>
          <w:kern w:val="1"/>
          <w:sz w:val="28"/>
          <w:szCs w:val="28"/>
          <w:lang/>
        </w:rPr>
        <w:t>ПОСТАНОВЛЕНИЕ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ind w:right="1984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Cs/>
          <w:kern w:val="1"/>
          <w:sz w:val="24"/>
          <w:szCs w:val="24"/>
          <w:lang/>
        </w:rPr>
        <w:t>«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1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0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» января 202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3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 г.                  </w:t>
      </w:r>
      <w:r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 с.Астафьевк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ab/>
        <w:t xml:space="preserve">                       №  3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/1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-пг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 </w:t>
      </w:r>
      <w:bookmarkStart w:id="0" w:name="_GoBack"/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О мерах по обеспечению оповещения, сбора, отправки граждан, пребывающих в запасе и поставке техники в вооруженные силы по мобилизации </w:t>
      </w:r>
    </w:p>
    <w:bookmarkEnd w:id="0"/>
    <w:p w:rsidR="00C76C32" w:rsidRPr="00C76C32" w:rsidRDefault="00C76C32" w:rsidP="00C76C3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В соответствии с Федеральными законами  Российской Федерации от 31.05.1996 года № 61-ФЗ «Об обороне», от 26.02.1997 года № 31-ФЗ « О мобилизационной подготовке и мобилизации в Российской Федерации» , </w:t>
      </w:r>
      <w:r w:rsidRPr="00C76C32">
        <w:rPr>
          <w:rFonts w:ascii="Arial" w:eastAsia="Andale Sans UI" w:hAnsi="Arial" w:cs="Arial"/>
          <w:kern w:val="1"/>
          <w:sz w:val="28"/>
          <w:szCs w:val="28"/>
          <w:lang/>
        </w:rPr>
        <w:t xml:space="preserve">28 марта 1998 года № 53- ФЗ « О воинской обязанности и воинской службе», 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руководствуясь постановлением суженного заседания Совета администрации Красноярского края от 07.06.2011 года № 7-пс «Об организации и обеспечении проведения мобилизации людских и транспортных ресурсов на территории  Красноярского края» и  в целях организованного  и своевременного оповещения граждан, пребывающих в запасе, их сбора и отправки в ВС, а так же своевременной и качественной поставки  техники народного хозяйства в любых условиях обстановки. 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ПОСТАНОВЛЯЮ: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Создать на территории администрации Астафьевского сельсовета штаб         оповещения и пункт сбора муниципального образования (ШО и ПСМО).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Для работы ШО и ПСМО администрации выделить здание Дома Культуры с</w:t>
      </w:r>
      <w:proofErr w:type="gram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.А</w:t>
      </w:r>
      <w:proofErr w:type="gram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стафьевка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Утвердить организационно – штатную структуру ШО и ПСМО, согласно приложению №1.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Директору МБОУ «</w:t>
      </w:r>
      <w:proofErr w:type="spell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Астафьевская</w:t>
      </w:r>
      <w:proofErr w:type="spell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 СОШ» предусмотреть выделение учащихся старших классов на должность посыльных (по согласованию). Сбор и явку обеспечить по моему распоряжению под руководством преподавателей.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Директору ОАО «Тайнинское» выделить в администрацию ШО и ПСМО для доставки ГПЗ из с</w:t>
      </w:r>
      <w:proofErr w:type="gram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.А</w:t>
      </w:r>
      <w:proofErr w:type="gram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стафьевка в г. Канск сопровождающих в количестве 2 человек (количество сопровождающих должно равняться количеству команд (по согласованию).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Руководителям организаций выделить в исполнительный период и по  распоряжению администрации транспорт. Приложение №2.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lastRenderedPageBreak/>
        <w:t>Заместителю главы администрации  Черновой О.А. не реже одного раза в год обеспечить под руководством Военного комиссариата г. Канск и Канского района, администрации ШО и ПСМО и другими лицами, назначенными для оповещения, сбора, отправки ГППЗ и поставке техники, практические занятия и тренировки по выполнению функциональных обязанностей.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Специалисту ВУС  </w:t>
      </w:r>
      <w:proofErr w:type="spell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Кундозёровой</w:t>
      </w:r>
      <w:proofErr w:type="spell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 Л.Н. предоставлять к 1 ноября каждого года в Военный комиссариат г. Канск и Канского района  сведения по оперативному оборудованию (экономическая справка) на территории администрации сельсовета.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Специалисту ВУС  </w:t>
      </w:r>
      <w:proofErr w:type="spell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Кундозёровой</w:t>
      </w:r>
      <w:proofErr w:type="spell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 Л.Н. данное распоряжение довести до всего личного состава администрации и руководителей организаций, выделяющих силы и средства.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Специалист  ВУС  </w:t>
      </w:r>
      <w:proofErr w:type="spell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Кундозёровой</w:t>
      </w:r>
      <w:proofErr w:type="spell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 Л.Н. один экземпляр данного распоряжения предоставить до 1 февраля каждого года в Военный комиссариат по  г. Канск и Канскому району.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proofErr w:type="gramStart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Контроль за</w:t>
      </w:r>
      <w:proofErr w:type="gramEnd"/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C76C32" w:rsidRPr="00C76C32" w:rsidRDefault="00C76C32" w:rsidP="00C76C3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8"/>
          <w:szCs w:val="28"/>
          <w:lang w:eastAsia="ru-RU"/>
        </w:rPr>
      </w:pPr>
      <w:r w:rsidRPr="00C76C32">
        <w:rPr>
          <w:rFonts w:ascii="Arial" w:eastAsia="Calibri" w:hAnsi="Arial" w:cs="Arial"/>
          <w:bCs/>
          <w:sz w:val="28"/>
          <w:szCs w:val="28"/>
          <w:lang w:eastAsia="ru-RU"/>
        </w:rPr>
        <w:t>Распоряжение вступает в силу со дня подписания.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 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Г</w:t>
      </w:r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ла</w:t>
      </w:r>
      <w:proofErr w:type="spellStart"/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ва</w:t>
      </w:r>
      <w:proofErr w:type="spellEnd"/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 xml:space="preserve"> Астафьевского сельсовета                                      </w:t>
      </w:r>
      <w:proofErr w:type="spellStart"/>
      <w:r w:rsidRPr="00C76C32">
        <w:rPr>
          <w:rFonts w:ascii="Arial" w:eastAsia="Andale Sans UI" w:hAnsi="Arial" w:cs="Arial"/>
          <w:bCs/>
          <w:kern w:val="1"/>
          <w:sz w:val="28"/>
          <w:szCs w:val="28"/>
          <w:lang/>
        </w:rPr>
        <w:t>Е.В.Булах</w:t>
      </w:r>
      <w:proofErr w:type="spellEnd"/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  <w:r w:rsidRPr="00C76C32">
        <w:rPr>
          <w:rFonts w:ascii="Arial" w:eastAsia="Andale Sans UI" w:hAnsi="Arial" w:cs="Arial"/>
          <w:b/>
          <w:kern w:val="1"/>
          <w:sz w:val="28"/>
          <w:szCs w:val="28"/>
          <w:lang/>
        </w:rPr>
        <w:t xml:space="preserve">                                                              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b/>
          <w:kern w:val="1"/>
          <w:sz w:val="28"/>
          <w:szCs w:val="2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b/>
          <w:kern w:val="1"/>
          <w:sz w:val="28"/>
          <w:szCs w:val="28"/>
          <w:lang/>
        </w:rPr>
        <w:lastRenderedPageBreak/>
        <w:t xml:space="preserve">                                                         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>Приложение №1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 xml:space="preserve">                                                                                                                                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>К постановлению администрации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 xml:space="preserve">                                                                                                                                         Астафьевского сельсовета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 xml:space="preserve">                                                                                                           От 1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>0.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>01.202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>3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 xml:space="preserve"> г </w:t>
      </w: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>№3/1-пг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center"/>
        <w:rPr>
          <w:rFonts w:ascii="Arial" w:eastAsia="Andale Sans UI" w:hAnsi="Arial" w:cs="Arial"/>
          <w:kern w:val="1"/>
          <w:sz w:val="18"/>
          <w:szCs w:val="18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t xml:space="preserve">                             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b/>
          <w:kern w:val="1"/>
          <w:sz w:val="18"/>
          <w:szCs w:val="18"/>
          <w:lang/>
        </w:rPr>
        <w:t>ОРГАНИЗАЦИОННО-ШТАТНАЯ СТРУКТУРА ШО и ПСМО</w:t>
      </w:r>
    </w:p>
    <w:p w:rsidR="00C76C32" w:rsidRPr="00C76C32" w:rsidRDefault="00C76C32" w:rsidP="00C76C3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18"/>
          <w:szCs w:val="18"/>
          <w:lang/>
        </w:rPr>
      </w:pP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345"/>
        <w:gridCol w:w="6360"/>
      </w:tblGrid>
      <w:tr w:rsidR="00C76C32" w:rsidRPr="00C76C32" w:rsidTr="0035305C">
        <w:trPr>
          <w:trHeight w:val="630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  <w:t>№ п/п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  <w:t>Должность в составе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  <w:t>Занимаемая должность по основной работе</w:t>
            </w:r>
          </w:p>
        </w:tc>
      </w:tr>
      <w:tr w:rsidR="00C76C32" w:rsidRPr="00C76C32" w:rsidTr="0035305C">
        <w:trPr>
          <w:trHeight w:val="465"/>
        </w:trPr>
        <w:tc>
          <w:tcPr>
            <w:tcW w:w="10265" w:type="dxa"/>
            <w:gridSpan w:val="3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  <w:t>РУКОВОДЯЩИЙ СОСТАВ</w:t>
            </w:r>
          </w:p>
        </w:tc>
      </w:tr>
      <w:tr w:rsidR="00C76C32" w:rsidRPr="00C76C32" w:rsidTr="0035305C">
        <w:trPr>
          <w:trHeight w:val="555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1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Начальник ШО и ПСМО 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Глава Астафьевского сельсовета –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Булах Е.В.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Заместитель главы Астафьевского сельсовета –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Чернова О.А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. (запасной)</w:t>
            </w:r>
          </w:p>
        </w:tc>
      </w:tr>
      <w:tr w:rsidR="00C76C32" w:rsidRPr="00C76C32" w:rsidTr="0035305C">
        <w:trPr>
          <w:trHeight w:val="615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2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Комендант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Уполномоченный на решение задач в области ГО и ЧС – 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Директор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 «Астафьевской СОШ » -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старший сержант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Зайцев А.Г. (осн</w:t>
            </w:r>
            <w:proofErr w:type="spellStart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овной</w:t>
            </w:r>
            <w:proofErr w:type="spellEnd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Учитель физкультуры  «Астафьевской СОШ» -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матрос 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Какаулин В.Л. (запасной)</w:t>
            </w:r>
          </w:p>
        </w:tc>
      </w:tr>
      <w:tr w:rsidR="00C76C32" w:rsidRPr="00C76C32" w:rsidTr="0035305C">
        <w:trPr>
          <w:trHeight w:val="653"/>
        </w:trPr>
        <w:tc>
          <w:tcPr>
            <w:tcW w:w="3905" w:type="dxa"/>
            <w:gridSpan w:val="2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  <w:t>ГРУППА ОПОВЕЩЕНИЯ, РОЗЫСКА, СБОРА И ОТПРАВКИ МОБИЛИЗАЦИОННЫХ РЕСУРСОВ</w:t>
            </w:r>
          </w:p>
        </w:tc>
      </w:tr>
      <w:tr w:rsidR="00C76C32" w:rsidRPr="00C76C32" w:rsidTr="0035305C">
        <w:trPr>
          <w:trHeight w:val="773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3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Начальник группы оповещения, розыска, сбора и отправки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Специалист по воинскому учету – Кундозёрова Л.Н. (основной)</w:t>
            </w:r>
          </w:p>
          <w:p w:rsidR="00C76C32" w:rsidRPr="00C76C32" w:rsidRDefault="00C76C32" w:rsidP="00C76C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Специалист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по земельным и имущественным вопросам Чернова О.А.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(запасной)</w:t>
            </w:r>
          </w:p>
        </w:tc>
      </w:tr>
      <w:tr w:rsidR="00C76C32" w:rsidRPr="00C76C32" w:rsidTr="0035305C">
        <w:trPr>
          <w:trHeight w:val="623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4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Тех. работник группы оповещения и розыска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Медицинская сестра УБ ф-л № 1 с.Астафьевка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рядовой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Петрушенко М.А. 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Фельдшер УБ ф-л № 1 с.Астафьевка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рядовой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Зайцева А.И. (запасной)</w:t>
            </w:r>
          </w:p>
        </w:tc>
      </w:tr>
      <w:tr w:rsidR="00C76C32" w:rsidRPr="00C76C32" w:rsidTr="0035305C">
        <w:trPr>
          <w:trHeight w:val="675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5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Посыльный с.Астафьевка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Главный зоотехник ОАО «Тайнинское» сержант  Гаврилов А.А.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Специалист по социальной работе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Власова О.К.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Дворник рядовой </w:t>
            </w:r>
            <w:proofErr w:type="spellStart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Багаутдинов</w:t>
            </w:r>
            <w:proofErr w:type="spellEnd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Н.М.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(основной) 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Заведующий </w:t>
            </w:r>
            <w:proofErr w:type="gramStart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авто гаражом</w:t>
            </w:r>
            <w:proofErr w:type="gramEnd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ОАО «Тайнинское» старший сержант Петрушенко В.В.(запасной)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Почтальон с.Астафевка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Кондратенко С.Ю.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(запасной)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Почтальон с.Астафьевка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Кривошеина И.В.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(запасной) </w:t>
            </w:r>
          </w:p>
        </w:tc>
      </w:tr>
      <w:tr w:rsidR="00C76C32" w:rsidRPr="00C76C32" w:rsidTr="0035305C">
        <w:trPr>
          <w:trHeight w:val="615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6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Уполномоченный главы админ. МО в д.Леонтьевка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Зав.Леонтьевским детским садом  – Зыль Т.А.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Смирнова Л.С.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. (запасной)</w:t>
            </w:r>
          </w:p>
        </w:tc>
      </w:tr>
      <w:tr w:rsidR="00C76C32" w:rsidRPr="00C76C32" w:rsidTr="0035305C">
        <w:trPr>
          <w:trHeight w:val="527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7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Уполномоченный главы админ. МО в д.Тайна 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Зав. Тайнинским детским садом – Ощепкова З.А.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Управляющий фермой Мусс И.Ф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. (запасной)</w:t>
            </w:r>
          </w:p>
        </w:tc>
      </w:tr>
      <w:tr w:rsidR="00C76C32" w:rsidRPr="00C76C32" w:rsidTr="0035305C">
        <w:trPr>
          <w:trHeight w:val="765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8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Технический работник № 1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/ по контролю  за явкой ГПЗ/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Экономист </w:t>
            </w:r>
            <w:proofErr w:type="spellStart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Биктяшева</w:t>
            </w:r>
            <w:proofErr w:type="spellEnd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Ж.Г.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Инспектор по кадрам О.А.О «Тайнинское»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Белова Т.А.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. (запасной)</w:t>
            </w:r>
          </w:p>
        </w:tc>
      </w:tr>
      <w:tr w:rsidR="00C76C32" w:rsidRPr="00C76C32" w:rsidTr="0035305C">
        <w:trPr>
          <w:trHeight w:val="540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10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Технический работник № 2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/ по транспорту /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Главный бухгалтер Астафьевского сельсовета Короткова В.В.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Заведующая библиотекой Пушкарева Н.А. (запасной) </w:t>
            </w:r>
          </w:p>
        </w:tc>
      </w:tr>
      <w:tr w:rsidR="00C76C32" w:rsidRPr="00C76C32" w:rsidTr="0035305C">
        <w:trPr>
          <w:trHeight w:val="709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11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Начальник  команды  /партии /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Главный энергетик ОАО «Тайнинское» 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офицер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Забурский С.Ю.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Секретарь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МБДОУ «Астафьевский детский сад» - </w:t>
            </w:r>
            <w:proofErr w:type="spellStart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Носкова</w:t>
            </w:r>
            <w:proofErr w:type="spellEnd"/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С.П.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(запасной)</w:t>
            </w:r>
          </w:p>
        </w:tc>
      </w:tr>
      <w:tr w:rsidR="00C76C32" w:rsidRPr="00C76C32" w:rsidTr="0035305C">
        <w:trPr>
          <w:trHeight w:val="307"/>
        </w:trPr>
        <w:tc>
          <w:tcPr>
            <w:tcW w:w="10265" w:type="dxa"/>
            <w:gridSpan w:val="3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18"/>
                <w:szCs w:val="18"/>
                <w:lang/>
              </w:rPr>
              <w:t>ПУНКТ СБОРА МУНИЦИПАЛЬНОГО ОБРАЗОВАНИЯ</w:t>
            </w:r>
          </w:p>
        </w:tc>
      </w:tr>
      <w:tr w:rsidR="00C76C32" w:rsidRPr="00C76C32" w:rsidTr="0035305C">
        <w:trPr>
          <w:trHeight w:val="300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1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Начальник пункта сбора 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Заместитель главы Астафьевского сельсовета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Чернова О.А. </w:t>
            </w: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 xml:space="preserve">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МКУК ЦКС – Полунина Е.К.</w:t>
            </w:r>
          </w:p>
        </w:tc>
      </w:tr>
      <w:tr w:rsidR="00C76C32" w:rsidRPr="00C76C32" w:rsidTr="0035305C">
        <w:trPr>
          <w:trHeight w:val="315"/>
        </w:trPr>
        <w:tc>
          <w:tcPr>
            <w:tcW w:w="5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2</w:t>
            </w:r>
          </w:p>
        </w:tc>
        <w:tc>
          <w:tcPr>
            <w:tcW w:w="334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Технический работник  по контролю за отправкой команд и партий на пункты сбора из ШО и ПСМО</w:t>
            </w:r>
          </w:p>
        </w:tc>
        <w:tc>
          <w:tcPr>
            <w:tcW w:w="636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Директор Дома Культуры Лозаватая Ю.А. (основной)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  <w:t>МКУК ЦКС – Мусс С.А. (запасной)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8"/>
                <w:szCs w:val="18"/>
                <w:lang/>
              </w:rPr>
            </w:pPr>
          </w:p>
        </w:tc>
      </w:tr>
    </w:tbl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lang/>
        </w:rPr>
      </w:pPr>
    </w:p>
    <w:p w:rsid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lang/>
        </w:rPr>
      </w:pPr>
    </w:p>
    <w:p w:rsidR="00C76C32" w:rsidRPr="00C76C32" w:rsidRDefault="00C76C32" w:rsidP="00C76C3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1"/>
          <w:sz w:val="18"/>
          <w:szCs w:val="18"/>
          <w:lang/>
        </w:rPr>
      </w:pPr>
      <w:r w:rsidRPr="00C76C32">
        <w:rPr>
          <w:rFonts w:ascii="Arial" w:eastAsia="Andale Sans UI" w:hAnsi="Arial" w:cs="Arial"/>
          <w:kern w:val="1"/>
          <w:sz w:val="18"/>
          <w:szCs w:val="18"/>
          <w:lang/>
        </w:rPr>
        <w:lastRenderedPageBreak/>
        <w:t xml:space="preserve">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</w:t>
      </w:r>
      <w:r w:rsidRPr="00C76C32">
        <w:rPr>
          <w:rFonts w:ascii="Arial" w:eastAsia="Andale Sans UI" w:hAnsi="Arial" w:cs="Arial"/>
          <w:b/>
          <w:kern w:val="1"/>
          <w:sz w:val="28"/>
          <w:szCs w:val="28"/>
          <w:lang/>
        </w:rPr>
        <w:t xml:space="preserve">                                                                                  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6"/>
          <w:szCs w:val="16"/>
          <w:lang/>
        </w:rPr>
      </w:pP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>К постановлению администрации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6"/>
          <w:szCs w:val="16"/>
          <w:lang/>
        </w:rPr>
      </w:pP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 xml:space="preserve">                                                                                                                                            Астафьевского сельсовета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6"/>
          <w:szCs w:val="16"/>
          <w:lang/>
        </w:rPr>
      </w:pP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 xml:space="preserve">                                                                                                           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 xml:space="preserve">    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>От 1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>0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>.01.202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>3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 xml:space="preserve"> г </w:t>
      </w: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>№3/1-пг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6"/>
          <w:szCs w:val="16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rPr>
          <w:rFonts w:ascii="Arial" w:eastAsia="Andale Sans UI" w:hAnsi="Arial" w:cs="Arial"/>
          <w:kern w:val="1"/>
          <w:sz w:val="16"/>
          <w:szCs w:val="16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rPr>
          <w:rFonts w:ascii="Arial" w:eastAsia="Andale Sans UI" w:hAnsi="Arial" w:cs="Arial"/>
          <w:kern w:val="1"/>
          <w:sz w:val="16"/>
          <w:szCs w:val="16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rPr>
          <w:rFonts w:ascii="Arial" w:eastAsia="Andale Sans UI" w:hAnsi="Arial" w:cs="Arial"/>
          <w:kern w:val="1"/>
          <w:sz w:val="16"/>
          <w:szCs w:val="16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rPr>
          <w:rFonts w:ascii="Arial" w:eastAsia="Andale Sans UI" w:hAnsi="Arial" w:cs="Arial"/>
          <w:kern w:val="1"/>
          <w:sz w:val="16"/>
          <w:szCs w:val="16"/>
          <w:lang/>
        </w:rPr>
      </w:pP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rPr>
          <w:rFonts w:ascii="Arial" w:eastAsia="Andale Sans UI" w:hAnsi="Arial" w:cs="Arial"/>
          <w:b/>
          <w:kern w:val="1"/>
          <w:lang/>
        </w:rPr>
      </w:pPr>
      <w:r w:rsidRPr="00C76C32">
        <w:rPr>
          <w:rFonts w:ascii="Arial" w:eastAsia="Andale Sans UI" w:hAnsi="Arial" w:cs="Arial"/>
          <w:b/>
          <w:kern w:val="1"/>
          <w:lang/>
        </w:rPr>
        <w:t>Транспорт, привлекаемый в ШО и ПСМО Астафьевского  сельсовета</w:t>
      </w:r>
    </w:p>
    <w:p w:rsidR="00C76C32" w:rsidRPr="00C76C32" w:rsidRDefault="00C76C32" w:rsidP="00C76C32">
      <w:pPr>
        <w:widowControl w:val="0"/>
        <w:tabs>
          <w:tab w:val="left" w:pos="180"/>
          <w:tab w:val="left" w:pos="360"/>
          <w:tab w:val="left" w:pos="720"/>
        </w:tabs>
        <w:suppressAutoHyphens/>
        <w:spacing w:after="0" w:line="240" w:lineRule="auto"/>
        <w:ind w:left="1419"/>
        <w:jc w:val="right"/>
        <w:rPr>
          <w:rFonts w:ascii="Arial" w:eastAsia="Andale Sans UI" w:hAnsi="Arial" w:cs="Arial"/>
          <w:kern w:val="1"/>
          <w:sz w:val="16"/>
          <w:szCs w:val="16"/>
          <w:lang/>
        </w:rPr>
      </w:pPr>
      <w:r w:rsidRPr="00C76C32">
        <w:rPr>
          <w:rFonts w:ascii="Arial" w:eastAsia="Andale Sans UI" w:hAnsi="Arial" w:cs="Arial"/>
          <w:kern w:val="1"/>
          <w:sz w:val="16"/>
          <w:szCs w:val="16"/>
          <w:lang/>
        </w:rPr>
        <w:t xml:space="preserve">                             </w:t>
      </w: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475"/>
        <w:gridCol w:w="3795"/>
        <w:gridCol w:w="3075"/>
      </w:tblGrid>
      <w:tr w:rsidR="00C76C32" w:rsidRPr="00C76C32" w:rsidTr="0035305C">
        <w:trPr>
          <w:trHeight w:val="990"/>
        </w:trPr>
        <w:tc>
          <w:tcPr>
            <w:tcW w:w="75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  <w:t>№ п/п</w:t>
            </w:r>
          </w:p>
        </w:tc>
        <w:tc>
          <w:tcPr>
            <w:tcW w:w="247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  <w:t>Полное наименование организации, выделяемой транспорт</w:t>
            </w:r>
          </w:p>
        </w:tc>
        <w:tc>
          <w:tcPr>
            <w:tcW w:w="379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  <w:t>Адрес, телефоны руководителя и дежурного организации</w:t>
            </w:r>
          </w:p>
        </w:tc>
        <w:tc>
          <w:tcPr>
            <w:tcW w:w="307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  <w:t xml:space="preserve">Наименование и количество основных видов техники  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</w:pPr>
            <w:r w:rsidRPr="00C76C32">
              <w:rPr>
                <w:rFonts w:ascii="Arial" w:eastAsia="Andale Sans UI" w:hAnsi="Arial" w:cs="Arial"/>
                <w:b/>
                <w:kern w:val="1"/>
                <w:sz w:val="24"/>
                <w:szCs w:val="24"/>
                <w:lang/>
              </w:rPr>
              <w:t>( марка, гос. номер)</w:t>
            </w:r>
          </w:p>
        </w:tc>
      </w:tr>
      <w:tr w:rsidR="00C76C32" w:rsidRPr="00C76C32" w:rsidTr="0035305C">
        <w:trPr>
          <w:trHeight w:val="1110"/>
        </w:trPr>
        <w:tc>
          <w:tcPr>
            <w:tcW w:w="75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1</w:t>
            </w:r>
          </w:p>
        </w:tc>
        <w:tc>
          <w:tcPr>
            <w:tcW w:w="247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 xml:space="preserve">ОАО «Тайнинское» </w:t>
            </w:r>
          </w:p>
        </w:tc>
        <w:tc>
          <w:tcPr>
            <w:tcW w:w="379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с.Астафьевка  ул. Победы, 2</w:t>
            </w:r>
            <w:r w:rsidRPr="00C76C32">
              <w:rPr>
                <w:rFonts w:ascii="Arial" w:eastAsia="Andale Sans UI" w:hAnsi="Arial" w:cs="Arial"/>
                <w:kern w:val="1"/>
                <w:lang/>
              </w:rPr>
              <w:t>9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Соловьев Н.В. тел 73-5-24</w:t>
            </w:r>
          </w:p>
        </w:tc>
        <w:tc>
          <w:tcPr>
            <w:tcW w:w="307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 xml:space="preserve">ВАЗ – 2107, 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 xml:space="preserve">для доставки уполномоченных в д.Тайна </w:t>
            </w:r>
          </w:p>
        </w:tc>
      </w:tr>
      <w:tr w:rsidR="00C76C32" w:rsidRPr="00C76C32" w:rsidTr="0035305C">
        <w:trPr>
          <w:trHeight w:val="1470"/>
        </w:trPr>
        <w:tc>
          <w:tcPr>
            <w:tcW w:w="750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2</w:t>
            </w:r>
          </w:p>
        </w:tc>
        <w:tc>
          <w:tcPr>
            <w:tcW w:w="247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 xml:space="preserve">Администрация Астафьевского сельсовета </w:t>
            </w:r>
          </w:p>
        </w:tc>
        <w:tc>
          <w:tcPr>
            <w:tcW w:w="379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с.Астафьевка ул. Первомайская д.2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тел. 73-5-86</w:t>
            </w:r>
          </w:p>
        </w:tc>
        <w:tc>
          <w:tcPr>
            <w:tcW w:w="3075" w:type="dxa"/>
          </w:tcPr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>ВАЗ – 2107, Н 715 УО</w:t>
            </w:r>
          </w:p>
          <w:p w:rsidR="00C76C32" w:rsidRPr="00C76C32" w:rsidRDefault="00C76C32" w:rsidP="00C76C3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lang/>
              </w:rPr>
            </w:pPr>
            <w:r w:rsidRPr="00C76C32">
              <w:rPr>
                <w:rFonts w:ascii="Arial" w:eastAsia="Andale Sans UI" w:hAnsi="Arial" w:cs="Arial"/>
                <w:kern w:val="1"/>
                <w:lang/>
              </w:rPr>
              <w:t xml:space="preserve">для доставки уполномоченных в д.Леонтьевка </w:t>
            </w:r>
          </w:p>
        </w:tc>
      </w:tr>
    </w:tbl>
    <w:p w:rsidR="00C76C32" w:rsidRPr="00C76C32" w:rsidRDefault="00C76C32" w:rsidP="00C76C3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F312E8" w:rsidRPr="00C76C32" w:rsidRDefault="00F312E8">
      <w:pPr>
        <w:rPr>
          <w:rFonts w:ascii="Arial" w:hAnsi="Arial" w:cs="Arial"/>
          <w:lang/>
        </w:rPr>
      </w:pPr>
    </w:p>
    <w:sectPr w:rsidR="00F312E8" w:rsidRPr="00C7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611"/>
    <w:multiLevelType w:val="hybridMultilevel"/>
    <w:tmpl w:val="2E18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2"/>
    <w:rsid w:val="007061DD"/>
    <w:rsid w:val="00C76C32"/>
    <w:rsid w:val="00D21A82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2023-05-10T07:56:00Z</dcterms:created>
  <dcterms:modified xsi:type="dcterms:W3CDTF">2023-05-10T07:58:00Z</dcterms:modified>
</cp:coreProperties>
</file>