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9B43" w14:textId="136A9D2E" w:rsidR="00113CA3" w:rsidRPr="009A6F04" w:rsidRDefault="00113CA3" w:rsidP="00C46E4D">
      <w:pPr>
        <w:autoSpaceDE w:val="0"/>
        <w:autoSpaceDN w:val="0"/>
        <w:adjustRightInd w:val="0"/>
        <w:jc w:val="center"/>
        <w:rPr>
          <w:b/>
        </w:rPr>
      </w:pPr>
      <w:r w:rsidRPr="009A6F04">
        <w:rPr>
          <w:b/>
        </w:rPr>
        <w:t>АСТАФЬЕВСКИЙ СЕЛЬСКИЙ СОВЕТ ДЕПУТАТОВ</w:t>
      </w:r>
    </w:p>
    <w:p w14:paraId="33FF4B88" w14:textId="77777777" w:rsidR="00113CA3" w:rsidRPr="009A6F04" w:rsidRDefault="00113CA3" w:rsidP="00113CA3">
      <w:pPr>
        <w:autoSpaceDE w:val="0"/>
        <w:autoSpaceDN w:val="0"/>
        <w:adjustRightInd w:val="0"/>
        <w:jc w:val="center"/>
        <w:rPr>
          <w:b/>
        </w:rPr>
      </w:pPr>
      <w:r w:rsidRPr="009A6F04">
        <w:rPr>
          <w:b/>
        </w:rPr>
        <w:t>КАНСКОГО РАЙОНА КРАСНОЯРСКОГО КРАЯ</w:t>
      </w:r>
    </w:p>
    <w:p w14:paraId="6401735A" w14:textId="77777777" w:rsidR="00113CA3" w:rsidRPr="009A6F04" w:rsidRDefault="00113CA3" w:rsidP="00113CA3">
      <w:pPr>
        <w:autoSpaceDE w:val="0"/>
        <w:autoSpaceDN w:val="0"/>
        <w:adjustRightInd w:val="0"/>
        <w:jc w:val="center"/>
        <w:rPr>
          <w:b/>
        </w:rPr>
      </w:pPr>
    </w:p>
    <w:p w14:paraId="26B32075" w14:textId="40F0FD66" w:rsidR="00113CA3" w:rsidRPr="009A6F04" w:rsidRDefault="00113CA3" w:rsidP="00113CA3">
      <w:pPr>
        <w:autoSpaceDE w:val="0"/>
        <w:autoSpaceDN w:val="0"/>
        <w:adjustRightInd w:val="0"/>
        <w:jc w:val="center"/>
        <w:rPr>
          <w:b/>
        </w:rPr>
      </w:pPr>
      <w:r w:rsidRPr="009A6F04">
        <w:rPr>
          <w:b/>
        </w:rPr>
        <w:t>РЕШЕНИЕ</w:t>
      </w:r>
    </w:p>
    <w:p w14:paraId="58D8E0B4" w14:textId="77777777" w:rsidR="00113CA3" w:rsidRPr="009A6F04" w:rsidRDefault="00113CA3" w:rsidP="00113CA3">
      <w:pPr>
        <w:pStyle w:val="11"/>
        <w:rPr>
          <w:rFonts w:ascii="Times New Roman" w:hAnsi="Times New Roman"/>
          <w:sz w:val="24"/>
          <w:szCs w:val="24"/>
        </w:rPr>
      </w:pPr>
    </w:p>
    <w:p w14:paraId="133137A7" w14:textId="7CFFEBD6" w:rsidR="00113CA3" w:rsidRPr="009A6F04" w:rsidRDefault="00D04A3B" w:rsidP="00113CA3">
      <w:pPr>
        <w:pStyle w:val="11"/>
        <w:rPr>
          <w:rFonts w:ascii="Times New Roman" w:hAnsi="Times New Roman"/>
          <w:sz w:val="24"/>
          <w:szCs w:val="24"/>
        </w:rPr>
      </w:pPr>
      <w:r w:rsidRPr="009A6F04">
        <w:rPr>
          <w:rFonts w:ascii="Times New Roman" w:hAnsi="Times New Roman"/>
          <w:sz w:val="24"/>
          <w:szCs w:val="24"/>
        </w:rPr>
        <w:t>«</w:t>
      </w:r>
      <w:r w:rsidR="00384629">
        <w:rPr>
          <w:rFonts w:ascii="Times New Roman" w:hAnsi="Times New Roman"/>
          <w:sz w:val="24"/>
          <w:szCs w:val="24"/>
        </w:rPr>
        <w:t>1</w:t>
      </w:r>
      <w:r w:rsidR="002A5E2A">
        <w:rPr>
          <w:rFonts w:ascii="Times New Roman" w:hAnsi="Times New Roman"/>
          <w:sz w:val="24"/>
          <w:szCs w:val="24"/>
        </w:rPr>
        <w:t>4</w:t>
      </w:r>
      <w:r w:rsidR="00EA5D5F" w:rsidRPr="009A6F04">
        <w:rPr>
          <w:rFonts w:ascii="Times New Roman" w:hAnsi="Times New Roman"/>
          <w:sz w:val="24"/>
          <w:szCs w:val="24"/>
        </w:rPr>
        <w:t xml:space="preserve">» </w:t>
      </w:r>
      <w:r w:rsidR="00384629">
        <w:rPr>
          <w:rFonts w:ascii="Times New Roman" w:hAnsi="Times New Roman"/>
          <w:sz w:val="24"/>
          <w:szCs w:val="24"/>
        </w:rPr>
        <w:t>марта</w:t>
      </w:r>
      <w:r w:rsidR="00EA5D5F" w:rsidRPr="009A6F04">
        <w:rPr>
          <w:rFonts w:ascii="Times New Roman" w:hAnsi="Times New Roman"/>
          <w:sz w:val="24"/>
          <w:szCs w:val="24"/>
        </w:rPr>
        <w:t xml:space="preserve"> </w:t>
      </w:r>
      <w:r w:rsidR="00113CA3" w:rsidRPr="009A6F04">
        <w:rPr>
          <w:rFonts w:ascii="Times New Roman" w:hAnsi="Times New Roman"/>
          <w:sz w:val="24"/>
          <w:szCs w:val="24"/>
        </w:rPr>
        <w:t>202</w:t>
      </w:r>
      <w:r w:rsidRPr="009A6F04">
        <w:rPr>
          <w:rFonts w:ascii="Times New Roman" w:hAnsi="Times New Roman"/>
          <w:sz w:val="24"/>
          <w:szCs w:val="24"/>
        </w:rPr>
        <w:t>5</w:t>
      </w:r>
      <w:r w:rsidR="00113CA3" w:rsidRPr="009A6F04">
        <w:rPr>
          <w:rFonts w:ascii="Times New Roman" w:hAnsi="Times New Roman"/>
          <w:sz w:val="24"/>
          <w:szCs w:val="24"/>
        </w:rPr>
        <w:t xml:space="preserve"> г.</w:t>
      </w:r>
      <w:r w:rsidR="004A3963" w:rsidRPr="009A6F04">
        <w:rPr>
          <w:rFonts w:ascii="Times New Roman" w:hAnsi="Times New Roman"/>
          <w:sz w:val="24"/>
          <w:szCs w:val="24"/>
        </w:rPr>
        <w:t xml:space="preserve">                   </w:t>
      </w:r>
      <w:r w:rsidR="009A6F04">
        <w:rPr>
          <w:rFonts w:ascii="Times New Roman" w:hAnsi="Times New Roman"/>
          <w:sz w:val="24"/>
          <w:szCs w:val="24"/>
        </w:rPr>
        <w:t xml:space="preserve">         </w:t>
      </w:r>
      <w:r w:rsidR="00AF1F2D" w:rsidRPr="009A6F04">
        <w:rPr>
          <w:rFonts w:ascii="Times New Roman" w:hAnsi="Times New Roman"/>
          <w:sz w:val="24"/>
          <w:szCs w:val="24"/>
        </w:rPr>
        <w:t xml:space="preserve">  </w:t>
      </w:r>
      <w:r w:rsidR="00113CA3" w:rsidRPr="009A6F04">
        <w:rPr>
          <w:rFonts w:ascii="Times New Roman" w:hAnsi="Times New Roman"/>
          <w:sz w:val="24"/>
          <w:szCs w:val="24"/>
        </w:rPr>
        <w:t xml:space="preserve"> с. Астафьевка                        </w:t>
      </w:r>
      <w:r w:rsidR="004A3963" w:rsidRPr="009A6F04">
        <w:rPr>
          <w:rFonts w:ascii="Times New Roman" w:hAnsi="Times New Roman"/>
          <w:sz w:val="24"/>
          <w:szCs w:val="24"/>
        </w:rPr>
        <w:t xml:space="preserve">         </w:t>
      </w:r>
      <w:r w:rsidR="00113CA3" w:rsidRPr="009A6F04">
        <w:rPr>
          <w:rFonts w:ascii="Times New Roman" w:hAnsi="Times New Roman"/>
          <w:sz w:val="24"/>
          <w:szCs w:val="24"/>
        </w:rPr>
        <w:t xml:space="preserve">         № </w:t>
      </w:r>
      <w:r w:rsidR="00384629">
        <w:rPr>
          <w:rFonts w:ascii="Times New Roman" w:hAnsi="Times New Roman"/>
          <w:sz w:val="24"/>
          <w:szCs w:val="24"/>
        </w:rPr>
        <w:t>43</w:t>
      </w:r>
      <w:r w:rsidR="00EA5D5F" w:rsidRPr="009A6F04">
        <w:rPr>
          <w:rFonts w:ascii="Times New Roman" w:hAnsi="Times New Roman"/>
          <w:sz w:val="24"/>
          <w:szCs w:val="24"/>
        </w:rPr>
        <w:t>-</w:t>
      </w:r>
      <w:r w:rsidR="00384629">
        <w:rPr>
          <w:rFonts w:ascii="Times New Roman" w:hAnsi="Times New Roman"/>
          <w:sz w:val="24"/>
          <w:szCs w:val="24"/>
        </w:rPr>
        <w:t>126</w:t>
      </w:r>
    </w:p>
    <w:p w14:paraId="1C06EEE1" w14:textId="77777777" w:rsidR="00CA5C30" w:rsidRPr="009A6F04" w:rsidRDefault="00CA5C30">
      <w:pPr>
        <w:rPr>
          <w:b/>
          <w:bCs/>
        </w:rPr>
      </w:pPr>
    </w:p>
    <w:p w14:paraId="3EFC83AE" w14:textId="5C30F952" w:rsidR="00CA5C30" w:rsidRPr="009A6F04" w:rsidRDefault="00677178" w:rsidP="009A6F04">
      <w:pPr>
        <w:spacing w:line="276" w:lineRule="auto"/>
        <w:jc w:val="center"/>
        <w:rPr>
          <w:shd w:val="clear" w:color="auto" w:fill="FFFFFF"/>
        </w:rPr>
      </w:pPr>
      <w:r w:rsidRPr="009A6F04">
        <w:rPr>
          <w:bCs/>
        </w:rPr>
        <w:t>О внесении изменений и дополнений в Решение Астафьевского сельского Совета депутатов от 30.11.2018г. №27-77 «</w:t>
      </w:r>
      <w:r w:rsidR="00D54CCD" w:rsidRPr="009A6F04">
        <w:rPr>
          <w:bCs/>
        </w:rPr>
        <w:t xml:space="preserve">Об </w:t>
      </w:r>
      <w:r w:rsidR="00D54CCD" w:rsidRPr="009A6F04">
        <w:rPr>
          <w:shd w:val="clear" w:color="auto" w:fill="FFFFFF"/>
        </w:rPr>
        <w:t xml:space="preserve">утверждении </w:t>
      </w:r>
      <w:r w:rsidRPr="009A6F04">
        <w:rPr>
          <w:shd w:val="clear" w:color="auto" w:fill="FFFFFF"/>
        </w:rPr>
        <w:t>Регламента Астафьевского сельского Совета депутатов»</w:t>
      </w:r>
    </w:p>
    <w:p w14:paraId="5BFEE80B" w14:textId="77777777" w:rsidR="00CA5C30" w:rsidRPr="009A6F04" w:rsidRDefault="00CA5C30" w:rsidP="009A6F04">
      <w:pPr>
        <w:spacing w:line="276" w:lineRule="auto"/>
        <w:rPr>
          <w:b/>
          <w:bCs/>
        </w:rPr>
      </w:pPr>
    </w:p>
    <w:p w14:paraId="5D18C762" w14:textId="1736335F" w:rsidR="00CA5C30" w:rsidRPr="009A6F04" w:rsidRDefault="00677178" w:rsidP="009A6F04">
      <w:pPr>
        <w:spacing w:line="276" w:lineRule="auto"/>
        <w:ind w:firstLine="748"/>
        <w:jc w:val="both"/>
        <w:rPr>
          <w:b/>
          <w:iCs/>
        </w:rPr>
      </w:pPr>
      <w:r w:rsidRPr="009A6F04">
        <w:rPr>
          <w:iCs/>
        </w:rPr>
        <w:t xml:space="preserve">В соответствии </w:t>
      </w:r>
      <w:r w:rsidR="00C27F44" w:rsidRPr="009A6F04">
        <w:rPr>
          <w:iCs/>
        </w:rPr>
        <w:t>с положениями частей 1,2 статьи 35.1 Федерального закона от 06.10.2003 №131-ФЗ «Об общих принципах организации местного самоуправления», Федеральным законом от 09.02.2009г. №8-ФЗ «Об обеспечении доступа к информации о деятельности государственных органов и органов местного самоуправления</w:t>
      </w:r>
      <w:proofErr w:type="gramStart"/>
      <w:r w:rsidR="00C27F44" w:rsidRPr="009A6F04">
        <w:rPr>
          <w:iCs/>
        </w:rPr>
        <w:t xml:space="preserve">»,  </w:t>
      </w:r>
      <w:r w:rsidRPr="009A6F04">
        <w:rPr>
          <w:iCs/>
        </w:rPr>
        <w:t>п.7</w:t>
      </w:r>
      <w:proofErr w:type="gramEnd"/>
      <w:r w:rsidRPr="009A6F04">
        <w:rPr>
          <w:iCs/>
        </w:rPr>
        <w:t xml:space="preserve"> статьей 22 Устава Астафьевского сельсовета, Канск</w:t>
      </w:r>
      <w:r w:rsidR="00C27F44" w:rsidRPr="009A6F04">
        <w:rPr>
          <w:iCs/>
        </w:rPr>
        <w:t xml:space="preserve">ого района, Красноярского края, </w:t>
      </w:r>
      <w:r w:rsidR="00113CA3" w:rsidRPr="009A6F04">
        <w:t xml:space="preserve"> Астафьевский сельский Совет депутатов, </w:t>
      </w:r>
      <w:r w:rsidR="00D54CCD" w:rsidRPr="009A6F04">
        <w:rPr>
          <w:b/>
          <w:iCs/>
        </w:rPr>
        <w:t>РЕШИЛ:</w:t>
      </w:r>
    </w:p>
    <w:p w14:paraId="260DC872" w14:textId="77777777" w:rsidR="00C27F44" w:rsidRPr="009A6F04" w:rsidRDefault="00C27F44" w:rsidP="009A6F04">
      <w:pPr>
        <w:spacing w:line="276" w:lineRule="auto"/>
        <w:ind w:firstLine="748"/>
        <w:jc w:val="both"/>
      </w:pPr>
    </w:p>
    <w:p w14:paraId="4B75EA7F" w14:textId="4C2C6A32" w:rsidR="00C27F44" w:rsidRPr="009A6F04" w:rsidRDefault="00D54CCD" w:rsidP="009A6F04">
      <w:pPr>
        <w:spacing w:line="276" w:lineRule="auto"/>
        <w:ind w:firstLine="567"/>
        <w:jc w:val="both"/>
      </w:pPr>
      <w:r w:rsidRPr="009A6F04">
        <w:rPr>
          <w:iCs/>
        </w:rPr>
        <w:t>1.</w:t>
      </w:r>
      <w:r w:rsidR="00C27F44" w:rsidRPr="009A6F04">
        <w:t xml:space="preserve">  Внести в Решение Астафьевского сельского Совета депутатов от 30.11.2018г. №27-77 </w:t>
      </w:r>
      <w:r w:rsidR="00C27F44" w:rsidRPr="009A6F04">
        <w:rPr>
          <w:bCs/>
        </w:rPr>
        <w:t xml:space="preserve">«Об </w:t>
      </w:r>
      <w:r w:rsidR="00C27F44" w:rsidRPr="009A6F04">
        <w:rPr>
          <w:shd w:val="clear" w:color="auto" w:fill="FFFFFF"/>
        </w:rPr>
        <w:t>утверждении Регламента Астафьевского сельского Совета депутатов»</w:t>
      </w:r>
      <w:r w:rsidR="00C27F44" w:rsidRPr="009A6F04">
        <w:t xml:space="preserve"> «следующие изменения:</w:t>
      </w:r>
    </w:p>
    <w:p w14:paraId="05B1DA77" w14:textId="278B933B" w:rsidR="00C27F44" w:rsidRPr="009A6F04" w:rsidRDefault="00D04A3B" w:rsidP="009A6F04">
      <w:pPr>
        <w:spacing w:line="276" w:lineRule="auto"/>
        <w:ind w:firstLine="567"/>
        <w:jc w:val="both"/>
        <w:rPr>
          <w:b/>
        </w:rPr>
      </w:pPr>
      <w:r w:rsidRPr="009A6F04">
        <w:rPr>
          <w:b/>
        </w:rPr>
        <w:t>В статью 4 Главы 1 добавить пункт 3 следующего содержания</w:t>
      </w:r>
      <w:r w:rsidR="00C27F44" w:rsidRPr="009A6F04">
        <w:rPr>
          <w:b/>
        </w:rPr>
        <w:t>:</w:t>
      </w:r>
    </w:p>
    <w:p w14:paraId="5C4B2B3D" w14:textId="77777777" w:rsidR="00D04A3B" w:rsidRPr="009A6F04" w:rsidRDefault="00C27F44" w:rsidP="009A6F04">
      <w:pPr>
        <w:pStyle w:val="af1"/>
        <w:shd w:val="clear" w:color="auto" w:fill="FFFFFF"/>
        <w:spacing w:line="276" w:lineRule="auto"/>
        <w:ind w:firstLine="540"/>
        <w:jc w:val="both"/>
        <w:rPr>
          <w:color w:val="000000"/>
        </w:rPr>
      </w:pPr>
      <w:r w:rsidRPr="009A6F04">
        <w:t>«</w:t>
      </w:r>
      <w:r w:rsidR="00D04A3B" w:rsidRPr="009A6F04">
        <w:t>3</w:t>
      </w:r>
      <w:r w:rsidRPr="009A6F04">
        <w:t>.</w:t>
      </w:r>
      <w:r w:rsidR="00D04A3B" w:rsidRPr="009A6F04">
        <w:rPr>
          <w:color w:val="000000"/>
        </w:rPr>
        <w:t xml:space="preserve">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случаи:</w:t>
      </w:r>
    </w:p>
    <w:p w14:paraId="2B560001" w14:textId="1D4AFB7C" w:rsidR="00D04A3B" w:rsidRPr="009A6F04" w:rsidRDefault="00D04A3B" w:rsidP="009A6F04">
      <w:pPr>
        <w:pStyle w:val="af1"/>
        <w:numPr>
          <w:ilvl w:val="0"/>
          <w:numId w:val="2"/>
        </w:numPr>
        <w:shd w:val="clear" w:color="auto" w:fill="FFFFFF"/>
        <w:spacing w:line="276" w:lineRule="auto"/>
        <w:jc w:val="both"/>
        <w:rPr>
          <w:color w:val="000000"/>
        </w:rPr>
      </w:pPr>
      <w:r w:rsidRPr="009A6F04">
        <w:rPr>
          <w:color w:val="000000"/>
        </w:rPr>
        <w:t>смерти;</w:t>
      </w:r>
    </w:p>
    <w:p w14:paraId="51C17801" w14:textId="77777777" w:rsidR="00D04A3B" w:rsidRPr="009A6F04" w:rsidRDefault="00D04A3B" w:rsidP="009A6F04">
      <w:pPr>
        <w:pStyle w:val="af1"/>
        <w:numPr>
          <w:ilvl w:val="0"/>
          <w:numId w:val="2"/>
        </w:numPr>
        <w:shd w:val="clear" w:color="auto" w:fill="FFFFFF"/>
        <w:spacing w:line="276" w:lineRule="auto"/>
        <w:jc w:val="both"/>
        <w:rPr>
          <w:color w:val="000000"/>
        </w:rPr>
      </w:pPr>
      <w:r w:rsidRPr="009A6F04">
        <w:rPr>
          <w:color w:val="000000"/>
        </w:rPr>
        <w:t>отставки по собственному желанию;</w:t>
      </w:r>
    </w:p>
    <w:p w14:paraId="73D35101" w14:textId="77777777" w:rsidR="00D04A3B" w:rsidRPr="009A6F04" w:rsidRDefault="00D04A3B" w:rsidP="009A6F04">
      <w:pPr>
        <w:pStyle w:val="af1"/>
        <w:numPr>
          <w:ilvl w:val="0"/>
          <w:numId w:val="2"/>
        </w:numPr>
        <w:shd w:val="clear" w:color="auto" w:fill="FFFFFF"/>
        <w:spacing w:line="276" w:lineRule="auto"/>
        <w:jc w:val="both"/>
        <w:rPr>
          <w:color w:val="000000"/>
        </w:rPr>
      </w:pPr>
      <w:r w:rsidRPr="009A6F04">
        <w:rPr>
          <w:color w:val="000000"/>
        </w:rPr>
        <w:t>признания судом недееспособным или ограниченно дееспособным;</w:t>
      </w:r>
    </w:p>
    <w:p w14:paraId="67F23BC4" w14:textId="77777777" w:rsidR="00D04A3B" w:rsidRPr="009A6F04" w:rsidRDefault="00D04A3B" w:rsidP="009A6F04">
      <w:pPr>
        <w:pStyle w:val="af1"/>
        <w:numPr>
          <w:ilvl w:val="0"/>
          <w:numId w:val="2"/>
        </w:numPr>
        <w:shd w:val="clear" w:color="auto" w:fill="FFFFFF"/>
        <w:spacing w:line="276" w:lineRule="auto"/>
        <w:jc w:val="both"/>
        <w:rPr>
          <w:color w:val="000000"/>
        </w:rPr>
      </w:pPr>
      <w:r w:rsidRPr="009A6F04">
        <w:rPr>
          <w:color w:val="000000"/>
        </w:rPr>
        <w:t>признания судом безвестно отсутствующим или объявления умершим;</w:t>
      </w:r>
    </w:p>
    <w:p w14:paraId="47FD27CA" w14:textId="77777777" w:rsidR="00D04A3B" w:rsidRPr="009A6F04" w:rsidRDefault="00D04A3B" w:rsidP="009A6F04">
      <w:pPr>
        <w:pStyle w:val="af1"/>
        <w:numPr>
          <w:ilvl w:val="0"/>
          <w:numId w:val="2"/>
        </w:numPr>
        <w:shd w:val="clear" w:color="auto" w:fill="FFFFFF"/>
        <w:spacing w:line="276" w:lineRule="auto"/>
        <w:ind w:left="0" w:firstLine="567"/>
        <w:jc w:val="both"/>
        <w:rPr>
          <w:color w:val="000000"/>
        </w:rPr>
      </w:pPr>
      <w:r w:rsidRPr="009A6F04">
        <w:rPr>
          <w:color w:val="000000"/>
        </w:rPr>
        <w:t>вступления в отношении его в законную силу обвинительного приговора суда;</w:t>
      </w:r>
    </w:p>
    <w:p w14:paraId="532E0264" w14:textId="77777777" w:rsidR="00D04A3B" w:rsidRPr="009A6F04" w:rsidRDefault="00D04A3B" w:rsidP="009A6F04">
      <w:pPr>
        <w:pStyle w:val="af1"/>
        <w:numPr>
          <w:ilvl w:val="0"/>
          <w:numId w:val="2"/>
        </w:numPr>
        <w:shd w:val="clear" w:color="auto" w:fill="FFFFFF"/>
        <w:spacing w:line="276" w:lineRule="auto"/>
        <w:ind w:left="0" w:firstLine="567"/>
        <w:jc w:val="both"/>
        <w:rPr>
          <w:color w:val="000000"/>
        </w:rPr>
      </w:pPr>
      <w:r w:rsidRPr="009A6F04">
        <w:rPr>
          <w:color w:val="000000"/>
        </w:rPr>
        <w:t>выезда за пределы Российской Федерации на постоянное место жительства;</w:t>
      </w:r>
    </w:p>
    <w:p w14:paraId="3A28AFFD" w14:textId="77777777" w:rsidR="009A6F04" w:rsidRPr="009A6F04" w:rsidRDefault="00D04A3B" w:rsidP="009A6F04">
      <w:pPr>
        <w:pStyle w:val="af1"/>
        <w:numPr>
          <w:ilvl w:val="0"/>
          <w:numId w:val="2"/>
        </w:numPr>
        <w:shd w:val="clear" w:color="auto" w:fill="FFFFFF"/>
        <w:spacing w:line="276" w:lineRule="auto"/>
        <w:ind w:left="0" w:firstLine="567"/>
        <w:jc w:val="both"/>
        <w:rPr>
          <w:color w:val="000000"/>
        </w:rPr>
      </w:pPr>
      <w:r w:rsidRPr="009A6F04">
        <w:rPr>
          <w:color w:val="00000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w:t>
      </w:r>
      <w:r w:rsidR="009A6F04" w:rsidRPr="009A6F04">
        <w:rPr>
          <w:color w:val="000000"/>
        </w:rPr>
        <w:t xml:space="preserve">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BFB353E" w14:textId="77777777" w:rsidR="009A6F04" w:rsidRPr="009A6F04" w:rsidRDefault="009A6F04" w:rsidP="009A6F04">
      <w:pPr>
        <w:pStyle w:val="af1"/>
        <w:numPr>
          <w:ilvl w:val="0"/>
          <w:numId w:val="2"/>
        </w:numPr>
        <w:shd w:val="clear" w:color="auto" w:fill="FFFFFF"/>
        <w:spacing w:line="276" w:lineRule="auto"/>
        <w:jc w:val="both"/>
        <w:rPr>
          <w:color w:val="000000"/>
        </w:rPr>
      </w:pPr>
      <w:r w:rsidRPr="009A6F04">
        <w:rPr>
          <w:color w:val="000000"/>
        </w:rPr>
        <w:t>отзыва избирателями;</w:t>
      </w:r>
    </w:p>
    <w:p w14:paraId="69221971" w14:textId="77777777" w:rsidR="009A6F04" w:rsidRPr="009A6F04" w:rsidRDefault="009A6F04" w:rsidP="009A6F04">
      <w:pPr>
        <w:pStyle w:val="af2"/>
        <w:spacing w:line="276" w:lineRule="auto"/>
        <w:ind w:left="0" w:firstLine="567"/>
        <w:jc w:val="both"/>
      </w:pPr>
      <w:r w:rsidRPr="009A6F04">
        <w:t>9) досрочного прекращения полномочий соответствующего органа местного самоуправления;</w:t>
      </w:r>
    </w:p>
    <w:p w14:paraId="5C36F92A" w14:textId="77777777" w:rsidR="009A6F04" w:rsidRPr="009A6F04" w:rsidRDefault="009A6F04" w:rsidP="009A6F04">
      <w:pPr>
        <w:pStyle w:val="af2"/>
        <w:spacing w:line="276" w:lineRule="auto"/>
        <w:ind w:left="0" w:firstLine="567"/>
        <w:jc w:val="both"/>
      </w:pPr>
      <w:r w:rsidRPr="009A6F04">
        <w:t>9.1) призыва на военную службу или направления на заменяющую ее альтернативную гражданскую службу;</w:t>
      </w:r>
    </w:p>
    <w:p w14:paraId="4401966D" w14:textId="77777777" w:rsidR="009A6F04" w:rsidRPr="009A6F04" w:rsidRDefault="009A6F04" w:rsidP="009A6F04">
      <w:pPr>
        <w:pStyle w:val="af2"/>
        <w:shd w:val="clear" w:color="auto" w:fill="FFFFFF"/>
        <w:spacing w:line="276" w:lineRule="auto"/>
        <w:ind w:left="567"/>
        <w:jc w:val="both"/>
        <w:rPr>
          <w:color w:val="000000"/>
        </w:rPr>
      </w:pPr>
      <w:r w:rsidRPr="009A6F04">
        <w:rPr>
          <w:color w:val="000000"/>
        </w:rPr>
        <w:lastRenderedPageBreak/>
        <w:t>9.2) приобретения им статуса иностранного агента;</w:t>
      </w:r>
    </w:p>
    <w:p w14:paraId="0BF4A918" w14:textId="77777777" w:rsidR="009A6F04" w:rsidRPr="009A6F04" w:rsidRDefault="009A6F04" w:rsidP="009A6F04">
      <w:pPr>
        <w:pStyle w:val="af2"/>
        <w:spacing w:line="276" w:lineRule="auto"/>
        <w:ind w:left="0" w:firstLine="567"/>
        <w:jc w:val="both"/>
      </w:pPr>
      <w:r w:rsidRPr="009A6F04">
        <w:t>10) в иных случаях, установленных настоящим Федеральным </w:t>
      </w:r>
      <w:hyperlink r:id="rId8" w:anchor="dst100957" w:history="1">
        <w:r w:rsidRPr="009A6F04">
          <w:t>законом</w:t>
        </w:r>
      </w:hyperlink>
      <w:r w:rsidRPr="009A6F04">
        <w:t> и иными федеральными законами.</w:t>
      </w:r>
    </w:p>
    <w:p w14:paraId="4407BADC" w14:textId="77777777" w:rsidR="009A6F04" w:rsidRPr="009A6F04" w:rsidRDefault="009A6F04" w:rsidP="009A6F04">
      <w:pPr>
        <w:pStyle w:val="af2"/>
        <w:shd w:val="clear" w:color="auto" w:fill="FFFFFF"/>
        <w:spacing w:line="276" w:lineRule="auto"/>
        <w:ind w:left="0" w:firstLine="567"/>
        <w:jc w:val="both"/>
        <w:rPr>
          <w:color w:val="000000"/>
        </w:rPr>
      </w:pPr>
      <w:r w:rsidRPr="009A6F04">
        <w:rPr>
          <w:color w:val="000000"/>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77986C26" w14:textId="77777777" w:rsidR="009A6F04" w:rsidRPr="009A6F04" w:rsidRDefault="009A6F04" w:rsidP="009A6F04">
      <w:pPr>
        <w:pStyle w:val="af2"/>
        <w:spacing w:line="276" w:lineRule="auto"/>
        <w:ind w:left="0" w:firstLine="567"/>
        <w:jc w:val="both"/>
      </w:pPr>
      <w:r w:rsidRPr="009A6F04">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2D987DA4" w14:textId="67826977" w:rsidR="00AF1F2D" w:rsidRPr="009A6F04" w:rsidRDefault="009A6F04" w:rsidP="009A6F04">
      <w:pPr>
        <w:pStyle w:val="af2"/>
        <w:spacing w:line="276" w:lineRule="auto"/>
        <w:ind w:left="0" w:firstLine="567"/>
        <w:jc w:val="both"/>
        <w:rPr>
          <w:color w:val="000000"/>
        </w:rPr>
      </w:pPr>
      <w:r w:rsidRPr="009A6F04">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9A6F04">
        <w:rPr>
          <w:color w:val="000000"/>
        </w:rPr>
        <w:t xml:space="preserve"> (ч. 10.1, 10.2, 10.3 статьи 40 </w:t>
      </w:r>
      <w:r w:rsidRPr="009A6F04">
        <w:rPr>
          <w:shd w:val="clear" w:color="auto" w:fill="FFFFFF"/>
        </w:rPr>
        <w:t>Федерального закона №131-ФЗ)</w:t>
      </w:r>
      <w:r w:rsidRPr="009A6F04">
        <w:rPr>
          <w:color w:val="000000"/>
        </w:rPr>
        <w:t>.</w:t>
      </w:r>
    </w:p>
    <w:p w14:paraId="4FA00401" w14:textId="77777777" w:rsidR="00CF7414" w:rsidRPr="009A6F04" w:rsidRDefault="00CF7414" w:rsidP="009A6F04">
      <w:pPr>
        <w:spacing w:line="276" w:lineRule="auto"/>
        <w:ind w:firstLine="567"/>
        <w:jc w:val="both"/>
      </w:pPr>
      <w:r w:rsidRPr="009A6F04">
        <w:t>3. Контроль за исполнением настоящего решения оставляю за собой.</w:t>
      </w:r>
    </w:p>
    <w:p w14:paraId="015355D5" w14:textId="1551C8CC" w:rsidR="00CF7414" w:rsidRPr="004163FE" w:rsidRDefault="00CF7414" w:rsidP="009A6F04">
      <w:pPr>
        <w:autoSpaceDE w:val="0"/>
        <w:autoSpaceDN w:val="0"/>
        <w:adjustRightInd w:val="0"/>
        <w:spacing w:line="276" w:lineRule="auto"/>
        <w:ind w:firstLine="567"/>
        <w:jc w:val="both"/>
      </w:pPr>
      <w:r w:rsidRPr="009A6F04">
        <w:t xml:space="preserve">4. Настоящее решение вступает в силу после официального опубликования в день, следующий за днем его опубликования </w:t>
      </w:r>
      <w:proofErr w:type="gramStart"/>
      <w:r w:rsidRPr="009A6F04">
        <w:t>в официальном печатном издании «Депутатский вестник»</w:t>
      </w:r>
      <w:proofErr w:type="gramEnd"/>
      <w:r w:rsidRPr="009A6F04">
        <w:t xml:space="preserve"> и подлежит размещению на официальном сайте Астафьевского сельсовета</w:t>
      </w:r>
      <w:r w:rsidR="004163FE">
        <w:t xml:space="preserve"> </w:t>
      </w:r>
      <w:r w:rsidR="004163FE" w:rsidRPr="004163FE">
        <w:rPr>
          <w:u w:val="single"/>
        </w:rPr>
        <w:t>https://astafevskij-r04.gosweb.gosuslugi.ru</w:t>
      </w:r>
      <w:r w:rsidRPr="004163FE">
        <w:t>.</w:t>
      </w:r>
    </w:p>
    <w:p w14:paraId="751082A0" w14:textId="77777777" w:rsidR="00CF7414" w:rsidRPr="009A6F04" w:rsidRDefault="00CF7414" w:rsidP="00CF7414">
      <w:pPr>
        <w:autoSpaceDE w:val="0"/>
        <w:autoSpaceDN w:val="0"/>
        <w:adjustRightInd w:val="0"/>
        <w:jc w:val="both"/>
      </w:pPr>
    </w:p>
    <w:p w14:paraId="15702173" w14:textId="552DCB51" w:rsidR="00CF7414" w:rsidRPr="009A6F04" w:rsidRDefault="00CF7414" w:rsidP="00CF7414">
      <w:pPr>
        <w:autoSpaceDE w:val="0"/>
        <w:autoSpaceDN w:val="0"/>
        <w:adjustRightInd w:val="0"/>
        <w:jc w:val="both"/>
      </w:pPr>
      <w:r w:rsidRPr="009A6F04">
        <w:t xml:space="preserve">Председатель Астафьевского               </w:t>
      </w:r>
      <w:r w:rsidR="00AF1F2D" w:rsidRPr="009A6F04">
        <w:t xml:space="preserve">           </w:t>
      </w:r>
      <w:r w:rsidR="009A6F04" w:rsidRPr="009A6F04">
        <w:t xml:space="preserve">       </w:t>
      </w:r>
      <w:r w:rsidR="00C46E4D">
        <w:t xml:space="preserve">                 </w:t>
      </w:r>
      <w:r w:rsidRPr="009A6F04">
        <w:t>Глава Астафьевского сельсовета</w:t>
      </w:r>
    </w:p>
    <w:p w14:paraId="09BFF865" w14:textId="77777777" w:rsidR="00CF7414" w:rsidRPr="009A6F04" w:rsidRDefault="00CF7414" w:rsidP="00CF7414">
      <w:pPr>
        <w:autoSpaceDE w:val="0"/>
        <w:autoSpaceDN w:val="0"/>
        <w:adjustRightInd w:val="0"/>
        <w:jc w:val="both"/>
      </w:pPr>
      <w:r w:rsidRPr="009A6F04">
        <w:t xml:space="preserve">Сельского Совета депутатов                           </w:t>
      </w:r>
    </w:p>
    <w:p w14:paraId="00446D47" w14:textId="0E85AEF6" w:rsidR="00113CA3" w:rsidRPr="009A6F04" w:rsidRDefault="00CF7414" w:rsidP="00AF1F2D">
      <w:pPr>
        <w:autoSpaceDE w:val="0"/>
        <w:autoSpaceDN w:val="0"/>
        <w:adjustRightInd w:val="0"/>
        <w:jc w:val="both"/>
        <w:sectPr w:rsidR="00113CA3" w:rsidRPr="009A6F04">
          <w:footerReference w:type="default" r:id="rId9"/>
          <w:pgSz w:w="11906" w:h="16838"/>
          <w:pgMar w:top="1134" w:right="850" w:bottom="1134" w:left="1701" w:header="0" w:footer="720" w:gutter="0"/>
          <w:pgNumType w:start="1"/>
          <w:cols w:space="720"/>
          <w:formProt w:val="0"/>
          <w:docGrid w:linePitch="326"/>
        </w:sectPr>
      </w:pPr>
      <w:r w:rsidRPr="009A6F04">
        <w:t>____________ Л.Ф. Писарева</w:t>
      </w:r>
      <w:r w:rsidR="00C46E4D">
        <w:t xml:space="preserve">                  </w:t>
      </w:r>
      <w:r w:rsidR="00B36D43" w:rsidRPr="009A6F04">
        <w:t>____________ Е.В. Була</w:t>
      </w:r>
      <w:r w:rsidR="009A6F04" w:rsidRPr="009A6F04">
        <w:t>х</w:t>
      </w:r>
    </w:p>
    <w:p w14:paraId="30A8BB5C" w14:textId="7E244FD3" w:rsidR="00CA5C30" w:rsidRPr="004A3963" w:rsidRDefault="00CA5C30" w:rsidP="00AF1F2D">
      <w:pPr>
        <w:keepNext/>
        <w:tabs>
          <w:tab w:val="left" w:pos="5360"/>
          <w:tab w:val="left" w:pos="6420"/>
        </w:tabs>
        <w:suppressAutoHyphens w:val="0"/>
        <w:outlineLvl w:val="2"/>
        <w:rPr>
          <w:rFonts w:ascii="Arial" w:hAnsi="Arial" w:cs="Arial"/>
          <w:iCs/>
        </w:rPr>
      </w:pPr>
    </w:p>
    <w:sectPr w:rsidR="00CA5C30" w:rsidRPr="004A3963">
      <w:headerReference w:type="default" r:id="rId10"/>
      <w:footerReference w:type="default" r:id="rId11"/>
      <w:footerReference w:type="first" r:id="rId12"/>
      <w:pgSz w:w="11906" w:h="16838"/>
      <w:pgMar w:top="850" w:right="850" w:bottom="850" w:left="1134" w:header="720" w:footer="72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EA8C8" w14:textId="77777777" w:rsidR="00CB24EC" w:rsidRDefault="00CB24EC">
      <w:r>
        <w:separator/>
      </w:r>
    </w:p>
  </w:endnote>
  <w:endnote w:type="continuationSeparator" w:id="0">
    <w:p w14:paraId="6F30B9F6" w14:textId="77777777" w:rsidR="00CB24EC" w:rsidRDefault="00CB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34AF6" w14:textId="6ED01FE2" w:rsidR="00CA5C30" w:rsidRPr="0002661E" w:rsidRDefault="00CA5C30" w:rsidP="0002661E">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1341D" w14:textId="77777777" w:rsidR="00CA5C30" w:rsidRDefault="00D54CCD">
    <w:pPr>
      <w:pStyle w:val="ae"/>
      <w:jc w:val="center"/>
      <w:rPr>
        <w:sz w:val="16"/>
        <w:szCs w:val="16"/>
      </w:rPr>
    </w:pPr>
    <w:r>
      <w:rPr>
        <w:sz w:val="16"/>
        <w:szCs w:val="16"/>
      </w:rPr>
      <w:t>© ККГБУ ДПО «Институт государственного и муниципального управления при Правительстве Красноярского края»</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CBE6" w14:textId="51DA274A" w:rsidR="00CA5C30" w:rsidRPr="0002661E" w:rsidRDefault="00CA5C30" w:rsidP="0002661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7ABD" w14:textId="77777777" w:rsidR="00CB24EC" w:rsidRDefault="00CB24EC">
      <w:r>
        <w:separator/>
      </w:r>
    </w:p>
  </w:footnote>
  <w:footnote w:type="continuationSeparator" w:id="0">
    <w:p w14:paraId="5DF1F8FB" w14:textId="77777777" w:rsidR="00CB24EC" w:rsidRDefault="00CB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79FE5" w14:textId="77777777" w:rsidR="00CA5C30" w:rsidRDefault="00D54CCD">
    <w:pPr>
      <w:pStyle w:val="ad"/>
    </w:pPr>
    <w:r>
      <w:rPr>
        <w:noProof/>
      </w:rPr>
      <mc:AlternateContent>
        <mc:Choice Requires="wps">
          <w:drawing>
            <wp:anchor distT="0" distB="0" distL="0" distR="0" simplePos="0" relativeHeight="251658240" behindDoc="0" locked="0" layoutInCell="1" allowOverlap="1" wp14:anchorId="1B53F938" wp14:editId="7F8CA83D">
              <wp:simplePos x="0" y="0"/>
              <wp:positionH relativeFrom="margin">
                <wp:align>center</wp:align>
              </wp:positionH>
              <wp:positionV relativeFrom="paragraph">
                <wp:posOffset>635</wp:posOffset>
              </wp:positionV>
              <wp:extent cx="14605" cy="14605"/>
              <wp:effectExtent l="0" t="0" r="0" b="0"/>
              <wp:wrapSquare wrapText="bothSides"/>
              <wp:docPr id="3" name="Надпись 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BBC2149" w14:textId="77777777" w:rsidR="00CA5C30" w:rsidRDefault="00D54CCD">
                          <w:pPr>
                            <w:pStyle w:val="ad"/>
                            <w:rPr>
                              <w:rStyle w:val="a4"/>
                            </w:rPr>
                          </w:pPr>
                          <w:r>
                            <w:rPr>
                              <w:rStyle w:val="a4"/>
                            </w:rPr>
                            <w:fldChar w:fldCharType="begin"/>
                          </w:r>
                          <w:r>
                            <w:rPr>
                              <w:rStyle w:val="a4"/>
                            </w:rPr>
                            <w:instrText>PAGE</w:instrText>
                          </w:r>
                          <w:r>
                            <w:rPr>
                              <w:rStyle w:val="a4"/>
                            </w:rPr>
                            <w:fldChar w:fldCharType="separate"/>
                          </w:r>
                          <w:r w:rsidR="00CF7414">
                            <w:rPr>
                              <w:rStyle w:val="a4"/>
                              <w:noProof/>
                            </w:rPr>
                            <w:t>2</w:t>
                          </w:r>
                          <w:r>
                            <w:rPr>
                              <w:rStyle w:val="a4"/>
                            </w:rPr>
                            <w:fldChar w:fldCharType="end"/>
                          </w:r>
                        </w:p>
                      </w:txbxContent>
                    </wps:txbx>
                    <wps:bodyPr lIns="0" tIns="0" rIns="0" bIns="0" anchor="t">
                      <a:spAutoFit/>
                    </wps:bodyPr>
                  </wps:wsp>
                </a:graphicData>
              </a:graphic>
            </wp:anchor>
          </w:drawing>
        </mc:Choice>
        <mc:Fallback>
          <w:pict>
            <v:shapetype w14:anchorId="1B53F938" id="_x0000_t202" coordsize="21600,21600" o:spt="202" path="m,l,21600r21600,l21600,xe">
              <v:stroke joinstyle="miter"/>
              <v:path gradientshapeok="t" o:connecttype="rect"/>
            </v:shapetype>
            <v:shape id="Надпись 3" o:spid="_x0000_s1026" type="#_x0000_t202" style="position:absolute;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BBC2149" w14:textId="77777777" w:rsidR="00CA5C30" w:rsidRDefault="00D54CCD">
                    <w:pPr>
                      <w:pStyle w:val="ad"/>
                      <w:rPr>
                        <w:rStyle w:val="a4"/>
                      </w:rPr>
                    </w:pPr>
                    <w:r>
                      <w:rPr>
                        <w:rStyle w:val="a4"/>
                      </w:rPr>
                      <w:fldChar w:fldCharType="begin"/>
                    </w:r>
                    <w:r>
                      <w:rPr>
                        <w:rStyle w:val="a4"/>
                      </w:rPr>
                      <w:instrText>PAGE</w:instrText>
                    </w:r>
                    <w:r>
                      <w:rPr>
                        <w:rStyle w:val="a4"/>
                      </w:rPr>
                      <w:fldChar w:fldCharType="separate"/>
                    </w:r>
                    <w:r w:rsidR="00CF7414">
                      <w:rPr>
                        <w:rStyle w:val="a4"/>
                        <w:noProof/>
                      </w:rPr>
                      <w:t>2</w:t>
                    </w:r>
                    <w:r>
                      <w:rPr>
                        <w:rStyle w:val="a4"/>
                      </w:rPr>
                      <w:fldChar w:fldCharType="end"/>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BE0168F"/>
    <w:multiLevelType w:val="hybridMultilevel"/>
    <w:tmpl w:val="3BE65604"/>
    <w:lvl w:ilvl="0" w:tplc="DC006D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369189002">
    <w:abstractNumId w:val="0"/>
  </w:num>
  <w:num w:numId="2" w16cid:durableId="1531576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C30"/>
    <w:rsid w:val="0002661E"/>
    <w:rsid w:val="00113CA3"/>
    <w:rsid w:val="001B53C1"/>
    <w:rsid w:val="001F1086"/>
    <w:rsid w:val="002A5E2A"/>
    <w:rsid w:val="002D111B"/>
    <w:rsid w:val="0031663B"/>
    <w:rsid w:val="003408A7"/>
    <w:rsid w:val="00384629"/>
    <w:rsid w:val="003A3813"/>
    <w:rsid w:val="004163FE"/>
    <w:rsid w:val="004A3963"/>
    <w:rsid w:val="00597651"/>
    <w:rsid w:val="005B5CBF"/>
    <w:rsid w:val="005C0E6A"/>
    <w:rsid w:val="00677178"/>
    <w:rsid w:val="006B0917"/>
    <w:rsid w:val="008501F7"/>
    <w:rsid w:val="009A2C47"/>
    <w:rsid w:val="009A6F04"/>
    <w:rsid w:val="00AA49FD"/>
    <w:rsid w:val="00AB3E1F"/>
    <w:rsid w:val="00AF1F2D"/>
    <w:rsid w:val="00B36D43"/>
    <w:rsid w:val="00BD3B7E"/>
    <w:rsid w:val="00C01659"/>
    <w:rsid w:val="00C27F44"/>
    <w:rsid w:val="00C46E4D"/>
    <w:rsid w:val="00CA5C30"/>
    <w:rsid w:val="00CB24EC"/>
    <w:rsid w:val="00CE7AF7"/>
    <w:rsid w:val="00CF7414"/>
    <w:rsid w:val="00D04A3B"/>
    <w:rsid w:val="00D312B2"/>
    <w:rsid w:val="00D54CCD"/>
    <w:rsid w:val="00E2275E"/>
    <w:rsid w:val="00E44168"/>
    <w:rsid w:val="00EA1133"/>
    <w:rsid w:val="00EA5D5F"/>
    <w:rsid w:val="00F9678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A337"/>
  <w15:docId w15:val="{112CE018-2DC7-4563-90DF-1FBEA58C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795"/>
    <w:rPr>
      <w:rFonts w:ascii="Times New Roman" w:eastAsia="Times New Roman" w:hAnsi="Times New Roman" w:cs="Times New Roman"/>
      <w:sz w:val="24"/>
      <w:szCs w:val="24"/>
      <w:lang w:eastAsia="ru-RU"/>
    </w:rPr>
  </w:style>
  <w:style w:type="paragraph" w:styleId="1">
    <w:name w:val="heading 1"/>
    <w:basedOn w:val="a"/>
    <w:next w:val="a"/>
    <w:link w:val="10"/>
    <w:qFormat/>
    <w:rsid w:val="00113CA3"/>
    <w:pPr>
      <w:keepNext/>
      <w:suppressAutoHyphens w:val="0"/>
      <w:spacing w:before="240" w:after="60"/>
      <w:ind w:left="1701" w:right="1701"/>
      <w:jc w:val="center"/>
      <w:outlineLvl w:val="0"/>
    </w:pPr>
    <w:rPr>
      <w:b/>
      <w:kern w:val="28"/>
      <w:sz w:val="2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qFormat/>
    <w:rsid w:val="001E5795"/>
    <w:rPr>
      <w:rFonts w:ascii="Times New Roman" w:eastAsia="Times New Roman" w:hAnsi="Times New Roman" w:cs="Times New Roman"/>
      <w:sz w:val="24"/>
      <w:szCs w:val="24"/>
      <w:lang w:eastAsia="ru-RU"/>
    </w:rPr>
  </w:style>
  <w:style w:type="character" w:styleId="a4">
    <w:name w:val="page number"/>
    <w:basedOn w:val="a0"/>
    <w:qFormat/>
    <w:rsid w:val="001E5795"/>
  </w:style>
  <w:style w:type="character" w:customStyle="1" w:styleId="a5">
    <w:name w:val="Нижний колонтитул Знак"/>
    <w:basedOn w:val="a0"/>
    <w:qFormat/>
    <w:rsid w:val="001E5795"/>
    <w:rPr>
      <w:rFonts w:ascii="Times New Roman" w:eastAsia="Times New Roman" w:hAnsi="Times New Roman" w:cs="Times New Roman"/>
      <w:sz w:val="24"/>
      <w:szCs w:val="24"/>
      <w:lang w:eastAsia="ru-RU"/>
    </w:rPr>
  </w:style>
  <w:style w:type="character" w:customStyle="1" w:styleId="a6">
    <w:name w:val="Текст примечания Знак"/>
    <w:basedOn w:val="a0"/>
    <w:semiHidden/>
    <w:qFormat/>
    <w:rsid w:val="001E5795"/>
    <w:rPr>
      <w:rFonts w:ascii="Times New Roman" w:eastAsia="Times New Roman" w:hAnsi="Times New Roman" w:cs="Times New Roman"/>
      <w:sz w:val="20"/>
      <w:szCs w:val="20"/>
      <w:lang w:eastAsia="ru-RU"/>
    </w:rPr>
  </w:style>
  <w:style w:type="paragraph" w:styleId="a7">
    <w:name w:val="Title"/>
    <w:basedOn w:val="a"/>
    <w:next w:val="a8"/>
    <w:qFormat/>
    <w:pPr>
      <w:keepNext/>
      <w:spacing w:before="240" w:after="120"/>
    </w:pPr>
    <w:rPr>
      <w:rFonts w:ascii="Liberation Sans" w:eastAsia="Tahoma" w:hAnsi="Liberation Sans" w:cs="Droid Sans Devanagari"/>
      <w:sz w:val="28"/>
      <w:szCs w:val="28"/>
    </w:rPr>
  </w:style>
  <w:style w:type="paragraph" w:styleId="a8">
    <w:name w:val="Body Text"/>
    <w:basedOn w:val="a"/>
    <w:pPr>
      <w:spacing w:after="140" w:line="276" w:lineRule="auto"/>
    </w:pPr>
  </w:style>
  <w:style w:type="paragraph" w:styleId="a9">
    <w:name w:val="List"/>
    <w:basedOn w:val="a8"/>
    <w:rPr>
      <w:rFonts w:cs="Droid Sans Devanagari"/>
    </w:rPr>
  </w:style>
  <w:style w:type="paragraph" w:styleId="aa">
    <w:name w:val="caption"/>
    <w:basedOn w:val="a"/>
    <w:qFormat/>
    <w:pPr>
      <w:suppressLineNumbers/>
      <w:spacing w:before="120" w:after="120"/>
    </w:pPr>
    <w:rPr>
      <w:rFonts w:cs="Droid Sans Devanagari"/>
      <w:i/>
      <w:iCs/>
    </w:rPr>
  </w:style>
  <w:style w:type="paragraph" w:styleId="ab">
    <w:name w:val="index heading"/>
    <w:basedOn w:val="a"/>
    <w:qFormat/>
    <w:pPr>
      <w:suppressLineNumbers/>
    </w:pPr>
    <w:rPr>
      <w:rFonts w:cs="Droid Sans Devanagari"/>
    </w:rPr>
  </w:style>
  <w:style w:type="paragraph" w:customStyle="1" w:styleId="ConsPlusNonformat">
    <w:name w:val="ConsPlusNonformat"/>
    <w:qFormat/>
    <w:rsid w:val="001E5795"/>
    <w:rPr>
      <w:rFonts w:ascii="Courier New" w:eastAsia="Times New Roman" w:hAnsi="Courier New" w:cs="Courier New"/>
      <w:sz w:val="20"/>
      <w:szCs w:val="20"/>
      <w:lang w:eastAsia="ru-RU"/>
    </w:rPr>
  </w:style>
  <w:style w:type="paragraph" w:customStyle="1" w:styleId="ac">
    <w:name w:val="Верхний и нижний колонтитулы"/>
    <w:basedOn w:val="a"/>
    <w:qFormat/>
  </w:style>
  <w:style w:type="paragraph" w:styleId="ad">
    <w:name w:val="header"/>
    <w:basedOn w:val="a"/>
    <w:rsid w:val="001E5795"/>
    <w:pPr>
      <w:tabs>
        <w:tab w:val="center" w:pos="4677"/>
        <w:tab w:val="right" w:pos="9355"/>
      </w:tabs>
    </w:pPr>
  </w:style>
  <w:style w:type="paragraph" w:customStyle="1" w:styleId="ConsPlusCell">
    <w:name w:val="ConsPlusCell"/>
    <w:qFormat/>
    <w:rsid w:val="001E5795"/>
    <w:rPr>
      <w:rFonts w:ascii="Arial" w:eastAsia="Times New Roman" w:hAnsi="Arial" w:cs="Arial"/>
      <w:sz w:val="20"/>
      <w:szCs w:val="20"/>
      <w:lang w:eastAsia="ru-RU"/>
    </w:rPr>
  </w:style>
  <w:style w:type="paragraph" w:styleId="ae">
    <w:name w:val="footer"/>
    <w:basedOn w:val="a"/>
    <w:rsid w:val="001E5795"/>
    <w:pPr>
      <w:tabs>
        <w:tab w:val="center" w:pos="4677"/>
        <w:tab w:val="right" w:pos="9355"/>
      </w:tabs>
    </w:pPr>
  </w:style>
  <w:style w:type="paragraph" w:styleId="af">
    <w:name w:val="annotation text"/>
    <w:basedOn w:val="a"/>
    <w:semiHidden/>
    <w:qFormat/>
    <w:rsid w:val="001E5795"/>
    <w:rPr>
      <w:sz w:val="20"/>
      <w:szCs w:val="20"/>
    </w:rPr>
  </w:style>
  <w:style w:type="paragraph" w:customStyle="1" w:styleId="af0">
    <w:name w:val="Содержимое врезки"/>
    <w:basedOn w:val="a"/>
    <w:qFormat/>
  </w:style>
  <w:style w:type="paragraph" w:customStyle="1" w:styleId="11">
    <w:name w:val="Без интервала1"/>
    <w:rsid w:val="00113CA3"/>
    <w:rPr>
      <w:rFonts w:ascii="Calibri" w:eastAsia="Arial" w:hAnsi="Calibri" w:cs="Times New Roman"/>
      <w:lang w:eastAsia="ar-SA"/>
    </w:rPr>
  </w:style>
  <w:style w:type="character" w:customStyle="1" w:styleId="10">
    <w:name w:val="Заголовок 1 Знак"/>
    <w:basedOn w:val="a0"/>
    <w:link w:val="1"/>
    <w:rsid w:val="00113CA3"/>
    <w:rPr>
      <w:rFonts w:ascii="Times New Roman" w:eastAsia="Times New Roman" w:hAnsi="Times New Roman" w:cs="Times New Roman"/>
      <w:b/>
      <w:kern w:val="28"/>
      <w:sz w:val="28"/>
      <w:szCs w:val="20"/>
      <w:lang w:val="x-none" w:eastAsia="ru-RU"/>
    </w:rPr>
  </w:style>
  <w:style w:type="paragraph" w:styleId="af1">
    <w:name w:val="Normal (Web)"/>
    <w:basedOn w:val="a"/>
    <w:uiPriority w:val="99"/>
    <w:unhideWhenUsed/>
    <w:rsid w:val="00CF7414"/>
  </w:style>
  <w:style w:type="paragraph" w:styleId="af2">
    <w:name w:val="List Paragraph"/>
    <w:basedOn w:val="a"/>
    <w:uiPriority w:val="34"/>
    <w:qFormat/>
    <w:rsid w:val="009A6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5043">
      <w:bodyDiv w:val="1"/>
      <w:marLeft w:val="0"/>
      <w:marRight w:val="0"/>
      <w:marTop w:val="0"/>
      <w:marBottom w:val="0"/>
      <w:divBdr>
        <w:top w:val="none" w:sz="0" w:space="0" w:color="auto"/>
        <w:left w:val="none" w:sz="0" w:space="0" w:color="auto"/>
        <w:bottom w:val="none" w:sz="0" w:space="0" w:color="auto"/>
        <w:right w:val="none" w:sz="0" w:space="0" w:color="auto"/>
      </w:divBdr>
    </w:div>
    <w:div w:id="548491189">
      <w:bodyDiv w:val="1"/>
      <w:marLeft w:val="0"/>
      <w:marRight w:val="0"/>
      <w:marTop w:val="0"/>
      <w:marBottom w:val="0"/>
      <w:divBdr>
        <w:top w:val="none" w:sz="0" w:space="0" w:color="auto"/>
        <w:left w:val="none" w:sz="0" w:space="0" w:color="auto"/>
        <w:bottom w:val="none" w:sz="0" w:space="0" w:color="auto"/>
        <w:right w:val="none" w:sz="0" w:space="0" w:color="auto"/>
      </w:divBdr>
      <w:divsChild>
        <w:div w:id="149097527">
          <w:marLeft w:val="0"/>
          <w:marRight w:val="0"/>
          <w:marTop w:val="0"/>
          <w:marBottom w:val="0"/>
          <w:divBdr>
            <w:top w:val="none" w:sz="0" w:space="0" w:color="auto"/>
            <w:left w:val="none" w:sz="0" w:space="0" w:color="auto"/>
            <w:bottom w:val="none" w:sz="0" w:space="0" w:color="auto"/>
            <w:right w:val="none" w:sz="0" w:space="0" w:color="auto"/>
          </w:divBdr>
        </w:div>
      </w:divsChild>
    </w:div>
    <w:div w:id="91575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999/3cc28a81d899b81cd0b088411c6e0345cb6c8f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2CF2D-3F0A-43CF-91AB-FF49A42D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Пользователь</cp:lastModifiedBy>
  <cp:revision>17</cp:revision>
  <cp:lastPrinted>2025-03-14T01:37:00Z</cp:lastPrinted>
  <dcterms:created xsi:type="dcterms:W3CDTF">2023-08-24T02:26:00Z</dcterms:created>
  <dcterms:modified xsi:type="dcterms:W3CDTF">2025-03-17T04:19:00Z</dcterms:modified>
  <dc:language>ru-RU</dc:language>
</cp:coreProperties>
</file>