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81" w:rsidRDefault="00A16881" w:rsidP="00A16881">
      <w:pPr>
        <w:keepNext/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bookmarkStart w:id="0" w:name="_GoBack"/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Сведения о предприятиях потребительского рынка (розничная и оптовая торговля, общественное питание, служба быта, АЗС) и индивидуальных предпринимателях, организациях малого и среднего бизнеса, осуществляющих деятельность на территории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Астафьевского</w:t>
      </w:r>
      <w:r w:rsidR="008D22B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сельсовета</w:t>
      </w:r>
      <w:r w:rsidRPr="00A16881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на </w:t>
      </w:r>
      <w:r w:rsidRPr="00A1688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01.01.2025г.</w:t>
      </w:r>
    </w:p>
    <w:bookmarkEnd w:id="0"/>
    <w:p w:rsidR="008D22BF" w:rsidRPr="00A16881" w:rsidRDefault="008D22BF" w:rsidP="00A16881">
      <w:pPr>
        <w:keepNext/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F03D94" w:rsidRPr="00A16881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2400"/>
        <w:gridCol w:w="2040"/>
        <w:gridCol w:w="1740"/>
        <w:gridCol w:w="2310"/>
        <w:gridCol w:w="1695"/>
        <w:gridCol w:w="1125"/>
        <w:gridCol w:w="1005"/>
      </w:tblGrid>
      <w:tr w:rsidR="00F03D94" w:rsidTr="00A617C7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п</w:t>
            </w:r>
            <w:proofErr w:type="gramEnd"/>
            <w:r>
              <w:rPr>
                <w:sz w:val="12"/>
                <w:szCs w:val="12"/>
                <w:lang w:val="ru-RU"/>
              </w:rPr>
              <w:t>/п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Наименование объекта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торговли</w:t>
            </w:r>
            <w:proofErr w:type="gramStart"/>
            <w:r>
              <w:rPr>
                <w:sz w:val="12"/>
                <w:szCs w:val="12"/>
                <w:lang w:val="ru-RU"/>
              </w:rPr>
              <w:t>,о</w:t>
            </w:r>
            <w:proofErr w:type="gramEnd"/>
            <w:r>
              <w:rPr>
                <w:sz w:val="12"/>
                <w:szCs w:val="12"/>
                <w:lang w:val="ru-RU"/>
              </w:rPr>
              <w:t>бщепита</w:t>
            </w:r>
            <w:proofErr w:type="spellEnd"/>
            <w:r>
              <w:rPr>
                <w:sz w:val="12"/>
                <w:szCs w:val="12"/>
                <w:lang w:val="ru-RU"/>
              </w:rPr>
              <w:t>, бытовых услуг и др. виды предпринимательской деятельности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Адрес объекта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sz w:val="12"/>
                <w:szCs w:val="12"/>
                <w:lang w:val="ru-RU"/>
              </w:rPr>
              <w:t>магазина</w:t>
            </w:r>
            <w:proofErr w:type="gramStart"/>
            <w:r>
              <w:rPr>
                <w:sz w:val="12"/>
                <w:szCs w:val="12"/>
                <w:lang w:val="ru-RU"/>
              </w:rPr>
              <w:t>,к</w:t>
            </w:r>
            <w:proofErr w:type="gramEnd"/>
            <w:r>
              <w:rPr>
                <w:sz w:val="12"/>
                <w:szCs w:val="12"/>
                <w:lang w:val="ru-RU"/>
              </w:rPr>
              <w:t>афе,ларька,павильона,мастерской,пилорамы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и т.д.)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Наименование организации,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ФИО предпринимателя (руководителя организации)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Юридический адрес предпринимателя (организации)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Осуществляемые виды деятельности (</w:t>
            </w:r>
            <w:proofErr w:type="spellStart"/>
            <w:r>
              <w:rPr>
                <w:sz w:val="12"/>
                <w:szCs w:val="12"/>
                <w:lang w:val="ru-RU"/>
              </w:rPr>
              <w:t>оптовая</w:t>
            </w:r>
            <w:proofErr w:type="gramStart"/>
            <w:r>
              <w:rPr>
                <w:sz w:val="12"/>
                <w:szCs w:val="12"/>
                <w:lang w:val="ru-RU"/>
              </w:rPr>
              <w:t>,р</w:t>
            </w:r>
            <w:proofErr w:type="gramEnd"/>
            <w:r>
              <w:rPr>
                <w:sz w:val="12"/>
                <w:szCs w:val="12"/>
                <w:lang w:val="ru-RU"/>
              </w:rPr>
              <w:t>озничная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торговля,товарами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</w:t>
            </w:r>
            <w:proofErr w:type="spellEnd"/>
            <w:r>
              <w:rPr>
                <w:sz w:val="12"/>
                <w:szCs w:val="12"/>
                <w:lang w:val="ru-RU"/>
              </w:rPr>
              <w:t>.,ТПС; услуги, обрабатывающее производство и т.д. 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Контактный телефон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предпринимателя (руководителя организации)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Режим работы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Площадь общая/торг. зала/кол-во посадочных </w:t>
            </w:r>
            <w:proofErr w:type="spellStart"/>
            <w:r>
              <w:rPr>
                <w:sz w:val="12"/>
                <w:szCs w:val="12"/>
                <w:lang w:val="ru-RU"/>
              </w:rPr>
              <w:t>мест</w:t>
            </w:r>
            <w:proofErr w:type="gramStart"/>
            <w:r>
              <w:rPr>
                <w:sz w:val="12"/>
                <w:szCs w:val="12"/>
                <w:lang w:val="ru-RU"/>
              </w:rPr>
              <w:t>,е</w:t>
            </w:r>
            <w:proofErr w:type="gramEnd"/>
            <w:r>
              <w:rPr>
                <w:sz w:val="12"/>
                <w:szCs w:val="12"/>
                <w:lang w:val="ru-RU"/>
              </w:rPr>
              <w:t>сли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это </w:t>
            </w:r>
            <w:proofErr w:type="spellStart"/>
            <w:r>
              <w:rPr>
                <w:sz w:val="12"/>
                <w:szCs w:val="12"/>
                <w:lang w:val="ru-RU"/>
              </w:rPr>
              <w:t>парикмахерская,общепит</w:t>
            </w:r>
            <w:proofErr w:type="spellEnd"/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 «Фортуна»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.П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обеды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 д.25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Ткачева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Любовь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Михайловна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.Г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еоргиевка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Новостройка,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д.12кв.1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8-904-894-17-92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60/48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2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 «Виктория»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.П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д.3 пом.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Алпатова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Анна Викторовна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ул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.Ф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естивальная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д.2 кв.1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8-953-594-09-13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183,5/54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Тайна,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Юности, д.1а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Петров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Сергей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Александрович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гКанск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Предмостная,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д.13А кв.160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8-913-044-38-32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19.00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13 до 14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56/42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Тайна,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Трактовая, д.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ОАО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«Тайнинское»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Победы, д. 29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 (39161)73-5-74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18.00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12 до 14 час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48/40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Первомайская д. 3  пом. 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ООО</w:t>
            </w:r>
          </w:p>
          <w:p w:rsidR="00F03D94" w:rsidRPr="008D22BF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ул. Первомайская 3 пом. 2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алког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8.00 до 21.00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перерыва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184,9/50,3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 Леонтьевка, ул. Центральная,9а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ИП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Макаров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Алексей Иванович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д.  Леонтьевка, ул. Центральная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прод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 w:rsidRPr="008D22BF">
              <w:rPr>
                <w:sz w:val="12"/>
                <w:szCs w:val="12"/>
                <w:lang w:val="ru-RU"/>
              </w:rPr>
              <w:t>промыш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.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,Т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ПС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8-983-292-10-16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18.00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обед с 12 до 13 час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7</w:t>
            </w:r>
            <w:r w:rsidR="00F03D94" w:rsidRPr="008D22BF">
              <w:rPr>
                <w:sz w:val="12"/>
                <w:szCs w:val="12"/>
                <w:lang w:val="ru-RU"/>
              </w:rPr>
              <w:t>Аптека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sz w:val="12"/>
                <w:szCs w:val="12"/>
                <w:lang w:val="ru-RU"/>
              </w:rPr>
              <w:t>с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.А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стафьевка,ул.Победы</w:t>
            </w:r>
            <w:proofErr w:type="spellEnd"/>
            <w:r w:rsidRPr="008D22BF">
              <w:rPr>
                <w:sz w:val="12"/>
                <w:szCs w:val="12"/>
                <w:lang w:val="ru-RU"/>
              </w:rPr>
              <w:t>, д.3 стр.1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АО «Губернские аптеки»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г</w:t>
            </w:r>
            <w:proofErr w:type="gramStart"/>
            <w:r w:rsidRPr="008D22BF">
              <w:rPr>
                <w:sz w:val="12"/>
                <w:szCs w:val="12"/>
                <w:lang w:val="ru-RU"/>
              </w:rPr>
              <w:t>.К</w:t>
            </w:r>
            <w:proofErr w:type="gramEnd"/>
            <w:r w:rsidRPr="008D22BF">
              <w:rPr>
                <w:sz w:val="12"/>
                <w:szCs w:val="12"/>
                <w:lang w:val="ru-RU"/>
              </w:rPr>
              <w:t>расноярск, пр-т Мира, 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 w:rsidRPr="008D22BF">
              <w:rPr>
                <w:sz w:val="12"/>
                <w:szCs w:val="12"/>
              </w:rPr>
              <w:t>8(391)2-906-408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С 9.00 до 14.30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 xml:space="preserve"> выходной: суббота,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 w:rsidRPr="008D22BF">
              <w:rPr>
                <w:sz w:val="12"/>
                <w:szCs w:val="12"/>
                <w:lang w:val="ru-RU"/>
              </w:rPr>
              <w:t>воскресенье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Колотушкина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Марина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Распиловка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строгание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древесины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Алиев Сеймур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Абдулали</w:t>
            </w:r>
            <w:proofErr w:type="spellEnd"/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глы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 розничная бытовыми электротоварами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Коврижных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Олег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 xml:space="preserve"> г. Канск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 xml:space="preserve">Латышева Ирина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Д.Куртаса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</w:t>
            </w: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 xml:space="preserve">Торговля розничная одеждой в </w:t>
            </w: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Сурен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Оганнесович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Предоставление услуг парикмахерскими и салонами красоты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 Юлия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Писарев Михаил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Исследование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конъюктуры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рынка и изучение общественного мнения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Рябцев Александр Васильевич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A16881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Цолак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Алваройович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Смирнова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Виталий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Торговля розничная прочая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Соммерфельд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Виталий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Игоревич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Арпине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Цолаковна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Хромых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Сергей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Олегович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Мкртчян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Артур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Алварои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Игитян</w:t>
            </w:r>
            <w:proofErr w:type="spellEnd"/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Анаит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Абраамовна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8D22B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4BC6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A99" w:rsidRPr="008D22BF" w:rsidRDefault="00D50A99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Еремин</w:t>
            </w:r>
          </w:p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Дмитрий</w:t>
            </w:r>
          </w:p>
          <w:p w:rsidR="00524BC6" w:rsidRPr="008D22B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Валерьевич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524BC6" w:rsidRPr="008D22B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D50A99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мясом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мясными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продуктами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8D22B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Горпинченко</w:t>
            </w:r>
          </w:p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>А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настасия</w:t>
            </w:r>
            <w:proofErr w:type="spellEnd"/>
          </w:p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>Е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вгеньевна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телекоммуникационным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оборудованием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включая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розничную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торговлю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мобильными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телефонами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г. Канск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sz w:val="12"/>
                <w:szCs w:val="12"/>
                <w:lang w:val="ru-RU"/>
              </w:rPr>
              <w:t>.К</w:t>
            </w:r>
            <w:proofErr w:type="gramEnd"/>
            <w:r w:rsidRPr="008D22BF">
              <w:rPr>
                <w:rFonts w:cs="Times New Roman"/>
                <w:sz w:val="12"/>
                <w:szCs w:val="12"/>
                <w:lang w:val="ru-RU"/>
              </w:rPr>
              <w:t>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8D22B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одеждой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в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специализированных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8D22B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D779F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ООО «МЕГАТРАНС»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FD779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D779F" w:rsidRPr="008D22BF" w:rsidRDefault="00FD779F" w:rsidP="00FD779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д. Тайна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Лесозаготовки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779F" w:rsidRPr="008D22BF" w:rsidRDefault="00FD779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8708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8D22BF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Оганнес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Суренович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t>Торговля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розничная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по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почте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или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по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информационно-коммуникационной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сети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Интернет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08708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FD779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Мосалов</w:t>
            </w:r>
            <w:proofErr w:type="spellEnd"/>
            <w:r w:rsidRPr="008D22BF">
              <w:rPr>
                <w:rFonts w:cs="Times New Roman"/>
                <w:sz w:val="12"/>
                <w:szCs w:val="12"/>
                <w:lang w:val="ru-RU"/>
              </w:rPr>
              <w:t xml:space="preserve"> Илья Сергеевич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08708A" w:rsidRPr="008D22BF" w:rsidRDefault="0008708A" w:rsidP="0008708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r w:rsidRPr="008D22BF">
              <w:rPr>
                <w:rFonts w:cs="Times New Roman"/>
                <w:sz w:val="12"/>
                <w:szCs w:val="12"/>
              </w:rPr>
              <w:t xml:space="preserve">-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Деятельность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ресторанов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кафе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с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полным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ресторанным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обслуживанием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кафетериев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,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ресторанов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быстрого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питания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самообслуживания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708A" w:rsidRPr="008D22BF" w:rsidRDefault="0008708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D22BF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16881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</w:rPr>
              <w:t xml:space="preserve">МКРТЧЯН СУСАННА </w:t>
            </w:r>
            <w:r w:rsidRPr="008D22BF">
              <w:rPr>
                <w:rFonts w:cs="Times New Roman"/>
                <w:sz w:val="12"/>
                <w:szCs w:val="12"/>
              </w:rPr>
              <w:lastRenderedPageBreak/>
              <w:t>ЦОЛАКОВНА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8D22B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 xml:space="preserve">Красноярский край, Канский </w:t>
            </w:r>
            <w:r w:rsidRPr="008D22BF">
              <w:rPr>
                <w:rFonts w:cs="Times New Roman"/>
                <w:sz w:val="12"/>
                <w:szCs w:val="12"/>
                <w:lang w:val="ru-RU"/>
              </w:rPr>
              <w:lastRenderedPageBreak/>
              <w:t>район,</w:t>
            </w:r>
          </w:p>
          <w:p w:rsidR="008D22BF" w:rsidRPr="008D22BF" w:rsidRDefault="008D22BF" w:rsidP="008D22B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sz w:val="12"/>
                <w:szCs w:val="12"/>
                <w:lang w:val="ru-RU"/>
              </w:rPr>
              <w:t>д. Леонтьевка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rPr>
                <w:rFonts w:cs="Times New Roman"/>
                <w:sz w:val="12"/>
                <w:szCs w:val="12"/>
              </w:rPr>
            </w:pPr>
            <w:proofErr w:type="spellStart"/>
            <w:r w:rsidRPr="008D22BF">
              <w:rPr>
                <w:rFonts w:cs="Times New Roman"/>
                <w:sz w:val="12"/>
                <w:szCs w:val="12"/>
              </w:rPr>
              <w:lastRenderedPageBreak/>
              <w:t>Выращивание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зерновых</w:t>
            </w:r>
            <w:proofErr w:type="spellEnd"/>
            <w:r w:rsidRPr="008D22B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8D22BF">
              <w:rPr>
                <w:rFonts w:cs="Times New Roman"/>
                <w:sz w:val="12"/>
                <w:szCs w:val="12"/>
              </w:rPr>
              <w:t>культур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2BF" w:rsidRPr="008D22BF" w:rsidRDefault="008D22BF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A16881" w:rsidRP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1688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Приложение 2</w:t>
      </w:r>
    </w:p>
    <w:p w:rsidR="00A16881" w:rsidRP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Сведения о прекращении деятельности предприятий торговли, АЗС, организаций общественного питания и бытового обслуживания на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территории Астафьевского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сельсовета</w:t>
      </w: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 w:rsidRPr="00A1688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за 2024 год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260"/>
        <w:gridCol w:w="2126"/>
        <w:gridCol w:w="1701"/>
        <w:gridCol w:w="4820"/>
      </w:tblGrid>
      <w:tr w:rsidR="00A16881" w:rsidRPr="00A16881" w:rsidTr="006C4E18">
        <w:tc>
          <w:tcPr>
            <w:tcW w:w="534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proofErr w:type="gramEnd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Наименование объекта потребительского рынка 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Адрес расположения объекта</w:t>
            </w:r>
          </w:p>
        </w:tc>
        <w:tc>
          <w:tcPr>
            <w:tcW w:w="212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организации,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ФИО ИП (руководителя организации)</w:t>
            </w:r>
          </w:p>
        </w:tc>
        <w:tc>
          <w:tcPr>
            <w:tcW w:w="1701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Месяц прекращения деятельности</w:t>
            </w:r>
          </w:p>
        </w:tc>
        <w:tc>
          <w:tcPr>
            <w:tcW w:w="4820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Причина прекращения деятельности объекта потребительского рынка</w:t>
            </w:r>
          </w:p>
        </w:tc>
      </w:tr>
      <w:tr w:rsidR="00A16881" w:rsidRPr="00A16881" w:rsidTr="006C4E18">
        <w:tc>
          <w:tcPr>
            <w:tcW w:w="534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260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820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A16881" w:rsidRPr="00A16881" w:rsidTr="006C4E18">
        <w:tc>
          <w:tcPr>
            <w:tcW w:w="534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lang w:val="ru-RU"/>
              </w:rPr>
              <w:t>Магазин «Магнит+»</w:t>
            </w:r>
          </w:p>
        </w:tc>
        <w:tc>
          <w:tcPr>
            <w:tcW w:w="3260" w:type="dxa"/>
          </w:tcPr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Красноярский край,</w:t>
            </w:r>
          </w:p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Канский район,</w:t>
            </w:r>
          </w:p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с</w:t>
            </w:r>
            <w:proofErr w:type="gramStart"/>
            <w:r w:rsidRPr="00A16881">
              <w:rPr>
                <w:lang w:val="ru-RU"/>
              </w:rPr>
              <w:t>.А</w:t>
            </w:r>
            <w:proofErr w:type="gramEnd"/>
            <w:r w:rsidRPr="00A16881">
              <w:rPr>
                <w:lang w:val="ru-RU"/>
              </w:rPr>
              <w:t>стафьевка,</w:t>
            </w:r>
          </w:p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A16881">
              <w:rPr>
                <w:lang w:val="ru-RU"/>
              </w:rPr>
              <w:t>ул</w:t>
            </w:r>
            <w:proofErr w:type="gramStart"/>
            <w:r w:rsidRPr="00A16881">
              <w:rPr>
                <w:lang w:val="ru-RU"/>
              </w:rPr>
              <w:t>.П</w:t>
            </w:r>
            <w:proofErr w:type="gramEnd"/>
            <w:r w:rsidRPr="00A16881">
              <w:rPr>
                <w:lang w:val="ru-RU"/>
              </w:rPr>
              <w:t>ервомайская</w:t>
            </w:r>
            <w:proofErr w:type="spellEnd"/>
            <w:r w:rsidRPr="00A16881">
              <w:rPr>
                <w:lang w:val="ru-RU"/>
              </w:rPr>
              <w:t>,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lang w:val="ru-RU"/>
              </w:rPr>
              <w:t>д. 2а</w:t>
            </w:r>
          </w:p>
        </w:tc>
        <w:tc>
          <w:tcPr>
            <w:tcW w:w="2126" w:type="dxa"/>
          </w:tcPr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ИП</w:t>
            </w:r>
          </w:p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Шилова</w:t>
            </w:r>
          </w:p>
          <w:p w:rsidR="00A16881" w:rsidRPr="00A16881" w:rsidRDefault="00A16881" w:rsidP="00A16881">
            <w:pPr>
              <w:pStyle w:val="TableContents"/>
              <w:jc w:val="center"/>
              <w:rPr>
                <w:lang w:val="ru-RU"/>
              </w:rPr>
            </w:pPr>
            <w:r w:rsidRPr="00A16881">
              <w:rPr>
                <w:lang w:val="ru-RU"/>
              </w:rPr>
              <w:t>Наталья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lang w:val="ru-RU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A16881" w:rsidRPr="00A16881" w:rsidRDefault="00FD779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10.11.</w:t>
            </w:r>
            <w:r w:rsidR="00A16881" w:rsidRPr="00A16881">
              <w:rPr>
                <w:rFonts w:eastAsia="Times New Roman" w:cs="Times New Roman"/>
                <w:kern w:val="0"/>
                <w:lang w:val="ru-RU" w:eastAsia="ru-RU" w:bidi="ar-SA"/>
              </w:rPr>
              <w:t>2024</w:t>
            </w:r>
          </w:p>
        </w:tc>
        <w:tc>
          <w:tcPr>
            <w:tcW w:w="4820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Нерентабельный</w:t>
            </w:r>
          </w:p>
        </w:tc>
      </w:tr>
      <w:tr w:rsidR="0008708A" w:rsidRPr="00A16881" w:rsidTr="006C4E18">
        <w:tc>
          <w:tcPr>
            <w:tcW w:w="534" w:type="dxa"/>
            <w:shd w:val="clear" w:color="auto" w:fill="auto"/>
          </w:tcPr>
          <w:p w:rsidR="0008708A" w:rsidRPr="00A16881" w:rsidRDefault="00FD779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8708A" w:rsidRPr="00FD779F" w:rsidRDefault="00FD779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sz w:val="20"/>
                <w:szCs w:val="20"/>
                <w:lang w:val="ru-RU"/>
              </w:rPr>
            </w:pPr>
            <w:proofErr w:type="spellStart"/>
            <w:r w:rsidRPr="00FD779F">
              <w:rPr>
                <w:sz w:val="20"/>
                <w:szCs w:val="20"/>
              </w:rPr>
              <w:t>Техническое</w:t>
            </w:r>
            <w:proofErr w:type="spellEnd"/>
            <w:r w:rsidRPr="00FD779F">
              <w:rPr>
                <w:sz w:val="20"/>
                <w:szCs w:val="20"/>
              </w:rPr>
              <w:t xml:space="preserve"> </w:t>
            </w:r>
            <w:proofErr w:type="spellStart"/>
            <w:r w:rsidRPr="00FD779F">
              <w:rPr>
                <w:sz w:val="20"/>
                <w:szCs w:val="20"/>
              </w:rPr>
              <w:t>обслуживание</w:t>
            </w:r>
            <w:proofErr w:type="spellEnd"/>
            <w:r w:rsidRPr="00FD779F">
              <w:rPr>
                <w:sz w:val="20"/>
                <w:szCs w:val="20"/>
              </w:rPr>
              <w:t xml:space="preserve"> и </w:t>
            </w:r>
            <w:proofErr w:type="spellStart"/>
            <w:r w:rsidRPr="00FD779F">
              <w:rPr>
                <w:sz w:val="20"/>
                <w:szCs w:val="20"/>
              </w:rPr>
              <w:t>ремонт</w:t>
            </w:r>
            <w:proofErr w:type="spellEnd"/>
            <w:r w:rsidRPr="00FD779F">
              <w:rPr>
                <w:sz w:val="20"/>
                <w:szCs w:val="20"/>
              </w:rPr>
              <w:t xml:space="preserve"> </w:t>
            </w:r>
            <w:proofErr w:type="spellStart"/>
            <w:r w:rsidRPr="00FD779F">
              <w:rPr>
                <w:sz w:val="20"/>
                <w:szCs w:val="20"/>
              </w:rPr>
              <w:t>автотранспортных</w:t>
            </w:r>
            <w:proofErr w:type="spellEnd"/>
            <w:r w:rsidRPr="00FD779F">
              <w:rPr>
                <w:sz w:val="20"/>
                <w:szCs w:val="20"/>
              </w:rPr>
              <w:t xml:space="preserve"> </w:t>
            </w:r>
            <w:proofErr w:type="spellStart"/>
            <w:r w:rsidRPr="00FD779F"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3260" w:type="dxa"/>
          </w:tcPr>
          <w:p w:rsidR="00FD779F" w:rsidRPr="00FD779F" w:rsidRDefault="00FD779F" w:rsidP="00FD77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FD779F">
              <w:rPr>
                <w:rFonts w:cs="Times New Roman"/>
                <w:lang w:val="ru-RU"/>
              </w:rPr>
              <w:t>Красноярский край, Канский район,</w:t>
            </w:r>
          </w:p>
          <w:p w:rsidR="0008708A" w:rsidRPr="00A16881" w:rsidRDefault="00FD779F" w:rsidP="00FD779F">
            <w:pPr>
              <w:pStyle w:val="TableContents"/>
              <w:jc w:val="center"/>
              <w:rPr>
                <w:lang w:val="ru-RU"/>
              </w:rPr>
            </w:pPr>
            <w:r w:rsidRPr="00FD779F">
              <w:rPr>
                <w:rFonts w:cs="Times New Roman"/>
                <w:lang w:val="ru-RU"/>
              </w:rPr>
              <w:t>с. Астафьевка</w:t>
            </w:r>
          </w:p>
        </w:tc>
        <w:tc>
          <w:tcPr>
            <w:tcW w:w="2126" w:type="dxa"/>
          </w:tcPr>
          <w:p w:rsidR="00FD779F" w:rsidRDefault="00FD779F" w:rsidP="00A1688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08708A">
              <w:rPr>
                <w:sz w:val="20"/>
                <w:szCs w:val="20"/>
                <w:lang w:val="ru-RU"/>
              </w:rPr>
              <w:t xml:space="preserve">Титов </w:t>
            </w:r>
          </w:p>
          <w:p w:rsidR="00FD779F" w:rsidRDefault="00FD779F" w:rsidP="00A16881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08708A">
              <w:rPr>
                <w:sz w:val="20"/>
                <w:szCs w:val="20"/>
                <w:lang w:val="ru-RU"/>
              </w:rPr>
              <w:t xml:space="preserve">Иван </w:t>
            </w:r>
          </w:p>
          <w:p w:rsidR="0008708A" w:rsidRPr="00A16881" w:rsidRDefault="00FD779F" w:rsidP="00A16881">
            <w:pPr>
              <w:pStyle w:val="TableContents"/>
              <w:jc w:val="center"/>
              <w:rPr>
                <w:lang w:val="ru-RU"/>
              </w:rPr>
            </w:pPr>
            <w:r w:rsidRPr="0008708A">
              <w:rPr>
                <w:sz w:val="20"/>
                <w:szCs w:val="20"/>
                <w:lang w:val="ru-RU"/>
              </w:rPr>
              <w:t>Николаевич</w:t>
            </w:r>
          </w:p>
        </w:tc>
        <w:tc>
          <w:tcPr>
            <w:tcW w:w="1701" w:type="dxa"/>
            <w:shd w:val="clear" w:color="auto" w:fill="auto"/>
          </w:tcPr>
          <w:p w:rsidR="0008708A" w:rsidRPr="00A16881" w:rsidRDefault="0008708A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10.07.2024</w:t>
            </w:r>
          </w:p>
        </w:tc>
        <w:tc>
          <w:tcPr>
            <w:tcW w:w="4820" w:type="dxa"/>
          </w:tcPr>
          <w:p w:rsidR="0008708A" w:rsidRDefault="00FD779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Нерентабельный</w:t>
            </w:r>
          </w:p>
        </w:tc>
      </w:tr>
      <w:tr w:rsidR="008D22BF" w:rsidRPr="00A16881" w:rsidTr="006C4E18">
        <w:tc>
          <w:tcPr>
            <w:tcW w:w="534" w:type="dxa"/>
            <w:shd w:val="clear" w:color="auto" w:fill="auto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D22BF" w:rsidRP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Микропредприятие</w:t>
            </w:r>
            <w:proofErr w:type="spellEnd"/>
          </w:p>
        </w:tc>
        <w:tc>
          <w:tcPr>
            <w:tcW w:w="3260" w:type="dxa"/>
          </w:tcPr>
          <w:p w:rsidR="008D22BF" w:rsidRPr="008D22BF" w:rsidRDefault="008D22BF" w:rsidP="00FD779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8D22BF">
              <w:rPr>
                <w:rFonts w:cs="Times New Roman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lang w:val="ru-RU"/>
              </w:rPr>
              <w:t>еонтьевка</w:t>
            </w:r>
            <w:proofErr w:type="spellEnd"/>
          </w:p>
        </w:tc>
        <w:tc>
          <w:tcPr>
            <w:tcW w:w="2126" w:type="dxa"/>
          </w:tcPr>
          <w:p w:rsidR="008D22BF" w:rsidRPr="0008708A" w:rsidRDefault="008D22BF" w:rsidP="008D22B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8708A">
              <w:rPr>
                <w:rFonts w:cs="Times New Roman"/>
                <w:sz w:val="20"/>
                <w:szCs w:val="20"/>
                <w:lang w:val="ru-RU"/>
              </w:rPr>
              <w:t>Опанасенко</w:t>
            </w:r>
          </w:p>
          <w:p w:rsidR="008D22BF" w:rsidRPr="0008708A" w:rsidRDefault="008D22BF" w:rsidP="008D22BF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08708A">
              <w:rPr>
                <w:rFonts w:cs="Times New Roman"/>
                <w:sz w:val="20"/>
                <w:szCs w:val="20"/>
                <w:lang w:val="ru-RU"/>
              </w:rPr>
              <w:t>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10.06.2024</w:t>
            </w:r>
          </w:p>
        </w:tc>
        <w:tc>
          <w:tcPr>
            <w:tcW w:w="4820" w:type="dxa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Нерентабельный</w:t>
            </w:r>
          </w:p>
        </w:tc>
      </w:tr>
      <w:tr w:rsidR="008D22BF" w:rsidRPr="00A16881" w:rsidTr="006C4E18">
        <w:tc>
          <w:tcPr>
            <w:tcW w:w="534" w:type="dxa"/>
            <w:shd w:val="clear" w:color="auto" w:fill="auto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Микропредприятие</w:t>
            </w:r>
            <w:proofErr w:type="spellEnd"/>
          </w:p>
        </w:tc>
        <w:tc>
          <w:tcPr>
            <w:tcW w:w="3260" w:type="dxa"/>
          </w:tcPr>
          <w:p w:rsidR="008D22BF" w:rsidRPr="0049224F" w:rsidRDefault="008D22BF" w:rsidP="00FD779F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8D22BF">
              <w:rPr>
                <w:rFonts w:cs="Times New Roman"/>
                <w:lang w:val="ru-RU"/>
              </w:rPr>
              <w:t xml:space="preserve">Красноярский край, Канский район, </w:t>
            </w:r>
            <w:proofErr w:type="spellStart"/>
            <w:r w:rsidRPr="008D22BF">
              <w:rPr>
                <w:rFonts w:cs="Times New Roman"/>
                <w:lang w:val="ru-RU"/>
              </w:rPr>
              <w:t>д</w:t>
            </w:r>
            <w:proofErr w:type="gramStart"/>
            <w:r w:rsidRPr="008D22BF">
              <w:rPr>
                <w:rFonts w:cs="Times New Roman"/>
                <w:lang w:val="ru-RU"/>
              </w:rPr>
              <w:t>.Л</w:t>
            </w:r>
            <w:proofErr w:type="gramEnd"/>
            <w:r w:rsidRPr="008D22BF">
              <w:rPr>
                <w:rFonts w:cs="Times New Roman"/>
                <w:lang w:val="ru-RU"/>
              </w:rPr>
              <w:t>еонтьевка</w:t>
            </w:r>
            <w:proofErr w:type="spellEnd"/>
          </w:p>
        </w:tc>
        <w:tc>
          <w:tcPr>
            <w:tcW w:w="2126" w:type="dxa"/>
          </w:tcPr>
          <w:p w:rsidR="008D22BF" w:rsidRPr="0008708A" w:rsidRDefault="008D22BF" w:rsidP="008D22B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08708A">
              <w:rPr>
                <w:rFonts w:cs="Times New Roman"/>
                <w:sz w:val="20"/>
                <w:szCs w:val="20"/>
                <w:lang w:val="ru-RU"/>
              </w:rPr>
              <w:t>Соммерфельд</w:t>
            </w:r>
            <w:proofErr w:type="spellEnd"/>
            <w:r w:rsidRPr="0008708A">
              <w:rPr>
                <w:rFonts w:cs="Times New Roman"/>
                <w:sz w:val="20"/>
                <w:szCs w:val="20"/>
                <w:lang w:val="ru-RU"/>
              </w:rPr>
              <w:t xml:space="preserve"> Виталий</w:t>
            </w:r>
          </w:p>
          <w:p w:rsidR="008D22BF" w:rsidRPr="0008708A" w:rsidRDefault="008D22BF" w:rsidP="008D22B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08708A">
              <w:rPr>
                <w:rFonts w:cs="Times New Roman"/>
                <w:sz w:val="20"/>
                <w:szCs w:val="20"/>
                <w:lang w:val="ru-RU"/>
              </w:rPr>
              <w:t>Игоревич</w:t>
            </w:r>
          </w:p>
        </w:tc>
        <w:tc>
          <w:tcPr>
            <w:tcW w:w="1701" w:type="dxa"/>
            <w:shd w:val="clear" w:color="auto" w:fill="auto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10.05.2024</w:t>
            </w:r>
          </w:p>
        </w:tc>
        <w:tc>
          <w:tcPr>
            <w:tcW w:w="4820" w:type="dxa"/>
          </w:tcPr>
          <w:p w:rsidR="008D22BF" w:rsidRDefault="008D22BF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Нерентабельный</w:t>
            </w:r>
          </w:p>
        </w:tc>
      </w:tr>
    </w:tbl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FD779F">
      <w:pPr>
        <w:keepNext/>
        <w:widowControl/>
        <w:autoSpaceDN/>
        <w:ind w:right="-18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8D22BF">
      <w:pPr>
        <w:keepNext/>
        <w:widowControl/>
        <w:autoSpaceDN/>
        <w:ind w:right="-18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A16881">
        <w:rPr>
          <w:rFonts w:eastAsia="Times New Roman" w:cs="Times New Roman"/>
          <w:kern w:val="0"/>
          <w:sz w:val="22"/>
          <w:szCs w:val="22"/>
          <w:lang w:val="ru-RU" w:eastAsia="ru-RU" w:bidi="ar-SA"/>
        </w:rPr>
        <w:lastRenderedPageBreak/>
        <w:t>Приложение 3</w:t>
      </w:r>
    </w:p>
    <w:p w:rsidR="00A16881" w:rsidRPr="00A16881" w:rsidRDefault="00A16881" w:rsidP="00A16881">
      <w:pPr>
        <w:keepNext/>
        <w:widowControl/>
        <w:autoSpaceDN/>
        <w:ind w:right="-180"/>
        <w:jc w:val="right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Нас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еленные пункты Астафьевского 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сельсовета, в которых отсутствуют предприятия торговли, осуществляющие розничную продажу ТПС по состоянию </w:t>
      </w: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на </w:t>
      </w:r>
      <w:r w:rsidRPr="00A16881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1 января 2025г</w:t>
      </w:r>
      <w:r w:rsidRPr="00A16881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</w:t>
      </w: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652"/>
        <w:gridCol w:w="4036"/>
        <w:gridCol w:w="4086"/>
        <w:gridCol w:w="1981"/>
        <w:gridCol w:w="1931"/>
      </w:tblGrid>
      <w:tr w:rsidR="00A16881" w:rsidRPr="00A16881" w:rsidTr="006C4E18">
        <w:tc>
          <w:tcPr>
            <w:tcW w:w="66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proofErr w:type="gramEnd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/п</w:t>
            </w:r>
          </w:p>
        </w:tc>
        <w:tc>
          <w:tcPr>
            <w:tcW w:w="2652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Населенные пункты, </w:t>
            </w:r>
            <w:proofErr w:type="gramStart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в</w:t>
            </w:r>
            <w:proofErr w:type="gramEnd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которых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отсутствуют торговые объекты</w:t>
            </w:r>
          </w:p>
        </w:tc>
        <w:tc>
          <w:tcPr>
            <w:tcW w:w="403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Каким образом производится поста</w:t>
            </w:r>
          </w:p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вка</w:t>
            </w:r>
            <w:proofErr w:type="spellEnd"/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хлеба и товаров первой необходимости, по каким дням </w:t>
            </w: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ab/>
            </w:r>
          </w:p>
        </w:tc>
        <w:tc>
          <w:tcPr>
            <w:tcW w:w="408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организации, ФИО руководителя/ИП, осуществляющих подвоз (доставку хлеба и др. товаров)</w:t>
            </w:r>
          </w:p>
        </w:tc>
        <w:tc>
          <w:tcPr>
            <w:tcW w:w="198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Юр. адрес, организации, ИП, осуществляющих подвоз (доставку хлеба и др. товаров)</w:t>
            </w:r>
          </w:p>
        </w:tc>
        <w:tc>
          <w:tcPr>
            <w:tcW w:w="193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lang w:val="ru-RU" w:eastAsia="ru-RU" w:bidi="ar-SA"/>
              </w:rPr>
              <w:t>Телефон организации, ИП, осуществляющих подвоз (доставку хлеба и др. товаров)</w:t>
            </w:r>
          </w:p>
        </w:tc>
      </w:tr>
      <w:tr w:rsidR="00A16881" w:rsidRPr="00A16881" w:rsidTr="006C4E18">
        <w:tc>
          <w:tcPr>
            <w:tcW w:w="66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03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08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8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3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16881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A16881" w:rsidRPr="00A16881" w:rsidTr="006C4E18">
        <w:tc>
          <w:tcPr>
            <w:tcW w:w="66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652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403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408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3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A16881" w:rsidRPr="00A16881" w:rsidTr="006C4E18">
        <w:tc>
          <w:tcPr>
            <w:tcW w:w="66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2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3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3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A16881" w:rsidRPr="00A16881" w:rsidTr="006C4E18">
        <w:tc>
          <w:tcPr>
            <w:tcW w:w="66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2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36" w:type="dxa"/>
            <w:shd w:val="clear" w:color="auto" w:fill="auto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31" w:type="dxa"/>
          </w:tcPr>
          <w:p w:rsidR="00A16881" w:rsidRPr="00A16881" w:rsidRDefault="00A16881" w:rsidP="00A16881">
            <w:pPr>
              <w:keepNext/>
              <w:widowControl/>
              <w:autoSpaceDN/>
              <w:ind w:right="-18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16881" w:rsidRPr="00A16881" w:rsidRDefault="00A16881" w:rsidP="00A16881">
      <w:pPr>
        <w:keepNext/>
        <w:widowControl/>
        <w:autoSpaceDN/>
        <w:ind w:right="-18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312E8" w:rsidRPr="00604301" w:rsidRDefault="00F312E8">
      <w:pPr>
        <w:rPr>
          <w:lang w:val="ru-RU"/>
        </w:rPr>
      </w:pPr>
    </w:p>
    <w:sectPr w:rsidR="00F312E8" w:rsidRPr="00604301">
      <w:pgSz w:w="16837" w:h="11905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E2"/>
    <w:rsid w:val="00051887"/>
    <w:rsid w:val="00055C97"/>
    <w:rsid w:val="0008708A"/>
    <w:rsid w:val="002E6B7E"/>
    <w:rsid w:val="00524BC6"/>
    <w:rsid w:val="00604301"/>
    <w:rsid w:val="007061DD"/>
    <w:rsid w:val="007F2CE2"/>
    <w:rsid w:val="008D22BF"/>
    <w:rsid w:val="00A16881"/>
    <w:rsid w:val="00D50A99"/>
    <w:rsid w:val="00E77432"/>
    <w:rsid w:val="00F03D94"/>
    <w:rsid w:val="00F1180A"/>
    <w:rsid w:val="00F312E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2025-01-21T03:52:00Z</dcterms:created>
  <dcterms:modified xsi:type="dcterms:W3CDTF">2025-01-21T03:52:00Z</dcterms:modified>
</cp:coreProperties>
</file>