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7ECE" w14:textId="77777777" w:rsidR="00CA0EE3" w:rsidRPr="00AA42B8" w:rsidRDefault="00CA0EE3" w:rsidP="00CA0E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A42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АСТАФЬЕВСКОГО СЕЛЬСОВЕТА</w:t>
      </w:r>
    </w:p>
    <w:p w14:paraId="407F6B45" w14:textId="77777777" w:rsidR="00CA0EE3" w:rsidRPr="00AA42B8" w:rsidRDefault="00CA0EE3" w:rsidP="00CA0E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A42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КАНСКОГО РАЙОНА КРАСНОЯРСКОГО КРАЯ</w:t>
      </w:r>
    </w:p>
    <w:p w14:paraId="73430603" w14:textId="77777777" w:rsidR="00CA0EE3" w:rsidRPr="00AA42B8" w:rsidRDefault="00CA0EE3" w:rsidP="00CA0E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A42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 О С Т А Н О В Л Е Н И Е</w:t>
      </w:r>
      <w:r w:rsidRPr="00AA42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3A1236" wp14:editId="25D9716B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B989CA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D4A9A06" w14:textId="4D20CF45" w:rsidR="00CA0EE3" w:rsidRPr="00AA42B8" w:rsidRDefault="00AA42B8" w:rsidP="00CA0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>«0</w:t>
      </w:r>
      <w:r w:rsidR="00D039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03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24154"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039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A0EE3"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F7AB0"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A0EE3"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A0EE3"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Астафьевка           </w:t>
      </w:r>
      <w:r w:rsidR="002F7AB0"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</w:t>
      </w:r>
      <w:r w:rsidR="00D039FB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CA0EE3" w:rsidRPr="00AA42B8">
        <w:rPr>
          <w:rFonts w:ascii="Times New Roman" w:eastAsia="Times New Roman" w:hAnsi="Times New Roman" w:cs="Times New Roman"/>
          <w:sz w:val="24"/>
          <w:szCs w:val="24"/>
          <w:lang w:eastAsia="ru-RU"/>
        </w:rPr>
        <w:t>-пг</w:t>
      </w:r>
    </w:p>
    <w:p w14:paraId="6203B89C" w14:textId="77777777" w:rsidR="00CA0EE3" w:rsidRPr="00AA42B8" w:rsidRDefault="00CA0EE3" w:rsidP="00CA0EE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публичных слушаниях по проекту ежегодной актуализации  схемы</w:t>
      </w:r>
    </w:p>
    <w:p w14:paraId="43CE302F" w14:textId="77777777" w:rsidR="00CA0EE3" w:rsidRPr="00AA42B8" w:rsidRDefault="00CA0EE3" w:rsidP="00CA0EE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теплоснабжения Астафьевского  сельсовета Канского района</w:t>
      </w:r>
    </w:p>
    <w:p w14:paraId="581B4A0C" w14:textId="77777777" w:rsidR="00CA0EE3" w:rsidRPr="00AA42B8" w:rsidRDefault="00CA0EE3" w:rsidP="00CA0EE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после его официального опубликования</w:t>
      </w:r>
    </w:p>
    <w:p w14:paraId="29F4996F" w14:textId="77777777" w:rsidR="00CA0EE3" w:rsidRPr="00AA42B8" w:rsidRDefault="00CA0EE3" w:rsidP="00CA0EE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AF0075" w14:textId="77777777" w:rsidR="00CA0EE3" w:rsidRPr="00AA42B8" w:rsidRDefault="00CA0EE3" w:rsidP="00CA0E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Во исполнение требований действующего законодательства, руководствуясь ст. 28 Федерального Закона № 131-ФЗ от 06.10.2003г., «Об общих принципах организации местного самоуправления в Российской федерации»,  Устава Астафьевского сельсовета Канского района,</w:t>
      </w:r>
    </w:p>
    <w:p w14:paraId="7FB146C4" w14:textId="77777777" w:rsidR="00CA0EE3" w:rsidRPr="00AA42B8" w:rsidRDefault="00CA0EE3" w:rsidP="00CA0E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ПОСТАНОВЛЯЮ:</w:t>
      </w:r>
    </w:p>
    <w:p w14:paraId="4EF4CB3B" w14:textId="03A5246A" w:rsidR="00CA0EE3" w:rsidRPr="00AA42B8" w:rsidRDefault="00CA0EE3" w:rsidP="00CA0EE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1. Провести публичные слушания по проекту ежегодной </w:t>
      </w:r>
      <w:proofErr w:type="gramStart"/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актуализации  схемы</w:t>
      </w:r>
      <w:proofErr w:type="gramEnd"/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теплоснабжения  Астафьевского</w:t>
      </w:r>
      <w:proofErr w:type="gramEnd"/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Канского района - после его</w:t>
      </w:r>
      <w:r w:rsidR="00AA42B8"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официального опубликования   1</w:t>
      </w:r>
      <w:r w:rsidR="00D039F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AA42B8"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D039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AA42B8"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D039FB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в 15:00 часов в зале здания администрации </w:t>
      </w:r>
      <w:proofErr w:type="gramStart"/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Астафьевского  сельсовета</w:t>
      </w:r>
      <w:proofErr w:type="gramEnd"/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с. Астафьевка, </w:t>
      </w:r>
    </w:p>
    <w:p w14:paraId="2025845B" w14:textId="77777777" w:rsidR="00CA0EE3" w:rsidRPr="00AA42B8" w:rsidRDefault="00CA0EE3" w:rsidP="00CA0EE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Первомайская, д. 2.</w:t>
      </w:r>
    </w:p>
    <w:p w14:paraId="5A535C71" w14:textId="77777777" w:rsidR="00CA0EE3" w:rsidRPr="00AA42B8" w:rsidRDefault="00CA0EE3" w:rsidP="00CA0EE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2.Схему теплоснабжения Астафьевского сельсовета Канского района, опубликовать в печатном издании «Депутатский вестник» администрации Астафьевского сельсовета Канского района.</w:t>
      </w:r>
    </w:p>
    <w:p w14:paraId="4B0E3C88" w14:textId="77777777" w:rsidR="00CA0EE3" w:rsidRPr="00AA42B8" w:rsidRDefault="00CA0EE3" w:rsidP="00CA0EE3">
      <w:pPr>
        <w:widowControl w:val="0"/>
        <w:snapToGri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3.Контроль за исполнением данного постановления оставляю за собой.</w:t>
      </w:r>
    </w:p>
    <w:p w14:paraId="7C35134E" w14:textId="77777777" w:rsidR="00CA0EE3" w:rsidRPr="00AA42B8" w:rsidRDefault="00CA0EE3" w:rsidP="00CA0EE3">
      <w:pPr>
        <w:widowControl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4.Постановление вступает в силу в день, следующий за днем опубликования в официальном печатном издании «Депутатский вестник», и подлежит размещению на официальном сайте муниципального образования Астафьевский сельсовет </w:t>
      </w:r>
    </w:p>
    <w:p w14:paraId="1B3298BD" w14:textId="77777777" w:rsidR="00CA0EE3" w:rsidRPr="00AA42B8" w:rsidRDefault="00AA42B8" w:rsidP="00CA0EE3">
      <w:pPr>
        <w:widowControl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2B8">
        <w:rPr>
          <w:rFonts w:ascii="Times New Roman" w:hAnsi="Times New Roman" w:cs="Times New Roman"/>
          <w:sz w:val="24"/>
          <w:szCs w:val="24"/>
          <w:u w:val="single"/>
        </w:rPr>
        <w:t>https://astafevskij-r04.gosweb.gosuslugi.ru.</w:t>
      </w:r>
    </w:p>
    <w:p w14:paraId="7F1A58CF" w14:textId="77777777" w:rsidR="00CA0EE3" w:rsidRPr="00AA42B8" w:rsidRDefault="00CA0EE3" w:rsidP="00CA0EE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CDE859" w14:textId="77777777" w:rsidR="00CA0EE3" w:rsidRPr="00AA42B8" w:rsidRDefault="00CA0EE3" w:rsidP="00CA0EE3">
      <w:pPr>
        <w:rPr>
          <w:rFonts w:ascii="Times New Roman" w:hAnsi="Times New Roman" w:cs="Times New Roman"/>
          <w:sz w:val="24"/>
          <w:szCs w:val="24"/>
        </w:rPr>
      </w:pPr>
      <w:r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Астафьевского сельсовета                           </w:t>
      </w:r>
      <w:r w:rsidR="002F7AB0"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</w:t>
      </w:r>
      <w:r w:rsidR="0079660A" w:rsidRPr="00AA42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Е.В. Булах</w:t>
      </w:r>
    </w:p>
    <w:p w14:paraId="66576E94" w14:textId="77777777" w:rsidR="00F312E8" w:rsidRPr="00AA42B8" w:rsidRDefault="00F312E8">
      <w:pPr>
        <w:rPr>
          <w:rFonts w:ascii="Times New Roman" w:hAnsi="Times New Roman" w:cs="Times New Roman"/>
          <w:sz w:val="24"/>
          <w:szCs w:val="24"/>
        </w:rPr>
      </w:pPr>
    </w:p>
    <w:sectPr w:rsidR="00F312E8" w:rsidRPr="00AA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A22"/>
    <w:rsid w:val="002F7AB0"/>
    <w:rsid w:val="00375A22"/>
    <w:rsid w:val="007061DD"/>
    <w:rsid w:val="0079660A"/>
    <w:rsid w:val="008526BE"/>
    <w:rsid w:val="00A24154"/>
    <w:rsid w:val="00AA42B8"/>
    <w:rsid w:val="00CA0EE3"/>
    <w:rsid w:val="00D039FB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11B6"/>
  <w15:docId w15:val="{EF4E7846-7775-4ABB-B847-2BCCC889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2025-04-03T04:31:00Z</cp:lastPrinted>
  <dcterms:created xsi:type="dcterms:W3CDTF">2023-06-13T08:32:00Z</dcterms:created>
  <dcterms:modified xsi:type="dcterms:W3CDTF">2025-04-03T04:31:00Z</dcterms:modified>
</cp:coreProperties>
</file>