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5C1C8" w14:textId="77777777" w:rsidR="009F52BA" w:rsidRDefault="009F52BA" w:rsidP="009F52BA">
      <w:pPr>
        <w:spacing w:line="0" w:lineRule="atLeast"/>
        <w:jc w:val="center"/>
        <w:rPr>
          <w:b/>
        </w:rPr>
      </w:pPr>
      <w:r>
        <w:rPr>
          <w:b/>
        </w:rPr>
        <w:t>П Р О Т О К О Л</w:t>
      </w:r>
    </w:p>
    <w:p w14:paraId="11F7F0FF" w14:textId="77777777" w:rsidR="009F52BA" w:rsidRDefault="009F52BA" w:rsidP="009F52BA">
      <w:pPr>
        <w:jc w:val="center"/>
      </w:pPr>
      <w:r>
        <w:t xml:space="preserve">публичных слушаний по проекту ежегодной актуализации схемы теплоснабжения </w:t>
      </w:r>
    </w:p>
    <w:p w14:paraId="6FE52A38" w14:textId="77777777" w:rsidR="009F52BA" w:rsidRDefault="009F52BA" w:rsidP="009F52BA">
      <w:pPr>
        <w:jc w:val="center"/>
      </w:pPr>
      <w:r>
        <w:t>Астафьевского сельсовета Канского района на 2025 год</w:t>
      </w:r>
    </w:p>
    <w:p w14:paraId="4591A067" w14:textId="77777777" w:rsidR="009F52BA" w:rsidRDefault="009F52BA" w:rsidP="009F52BA">
      <w:pPr>
        <w:spacing w:line="0" w:lineRule="atLeast"/>
        <w:jc w:val="center"/>
      </w:pPr>
    </w:p>
    <w:p w14:paraId="7EC36535" w14:textId="77777777" w:rsidR="009F52BA" w:rsidRDefault="009F52BA" w:rsidP="009F52BA">
      <w:r>
        <w:t>16 апреля 2025 г.                                                                                                                № 2</w:t>
      </w:r>
    </w:p>
    <w:p w14:paraId="290EA1A2" w14:textId="77777777" w:rsidR="009F52BA" w:rsidRDefault="009F52BA" w:rsidP="009F52BA"/>
    <w:p w14:paraId="315B9599" w14:textId="77777777" w:rsidR="009F52BA" w:rsidRDefault="009F52BA" w:rsidP="009F52BA">
      <w:r>
        <w:t>Место проведения: здание администрации с. Астафьевка</w:t>
      </w:r>
    </w:p>
    <w:p w14:paraId="2186EEF1" w14:textId="77777777" w:rsidR="009F52BA" w:rsidRDefault="009F52BA" w:rsidP="009F52BA">
      <w:r>
        <w:t>Время проведения: 15.00 час.</w:t>
      </w:r>
    </w:p>
    <w:p w14:paraId="50895DA7" w14:textId="77777777" w:rsidR="009F52BA" w:rsidRDefault="009F52BA" w:rsidP="009F52BA">
      <w:r>
        <w:t>Председатель: Булах Е.В. – Глава Астафьевского сельсовета;</w:t>
      </w:r>
    </w:p>
    <w:p w14:paraId="40DAC229" w14:textId="77777777" w:rsidR="009F52BA" w:rsidRDefault="009F52BA" w:rsidP="009F52BA">
      <w:r>
        <w:t>Секретарь: Чернова О.А.. – И.о. Заместителя главы Астафьевского сельсовета</w:t>
      </w:r>
    </w:p>
    <w:p w14:paraId="2357675A" w14:textId="77777777" w:rsidR="009F52BA" w:rsidRDefault="009F52BA" w:rsidP="009F52BA">
      <w:r>
        <w:t xml:space="preserve">Присутствовали: 20 чел. </w:t>
      </w:r>
    </w:p>
    <w:p w14:paraId="6B24B3F8" w14:textId="77777777" w:rsidR="009F52BA" w:rsidRDefault="009F52BA" w:rsidP="009F52BA">
      <w:pPr>
        <w:jc w:val="center"/>
      </w:pPr>
    </w:p>
    <w:p w14:paraId="7A192DD9" w14:textId="77777777" w:rsidR="009F52BA" w:rsidRDefault="009F52BA" w:rsidP="009F52BA">
      <w:pPr>
        <w:jc w:val="center"/>
      </w:pPr>
      <w:r>
        <w:t>ПОВЕСТКА ДНЯ:</w:t>
      </w:r>
    </w:p>
    <w:p w14:paraId="3300C84E" w14:textId="77777777" w:rsidR="009F52BA" w:rsidRDefault="009F52BA" w:rsidP="009F52BA">
      <w:pPr>
        <w:jc w:val="center"/>
      </w:pPr>
    </w:p>
    <w:p w14:paraId="40113685" w14:textId="77777777" w:rsidR="009F52BA" w:rsidRDefault="009F52BA" w:rsidP="009F52BA">
      <w:r>
        <w:t xml:space="preserve">Публичные слушания по проекту ежегодной актуализации схемы теплоснабжения </w:t>
      </w:r>
    </w:p>
    <w:p w14:paraId="6F657284" w14:textId="77777777" w:rsidR="009F52BA" w:rsidRDefault="009F52BA" w:rsidP="009F52BA">
      <w:r>
        <w:t>Астафьевского сельсовета Канского района на 2025 год</w:t>
      </w:r>
    </w:p>
    <w:p w14:paraId="21E728DE" w14:textId="77777777" w:rsidR="009F52BA" w:rsidRDefault="009F52BA" w:rsidP="009F52BA">
      <w:pPr>
        <w:spacing w:line="0" w:lineRule="atLeast"/>
      </w:pPr>
    </w:p>
    <w:p w14:paraId="3C178A51" w14:textId="77777777" w:rsidR="009F52BA" w:rsidRDefault="009F52BA" w:rsidP="009F52BA">
      <w:pPr>
        <w:spacing w:line="0" w:lineRule="atLeast"/>
        <w:jc w:val="both"/>
      </w:pPr>
      <w:r>
        <w:t xml:space="preserve">СЛУШАЛИ: Главу сельсовета Булах Е.В. Она пояснила, что во исполнение требований действующего законодательства на основании Федерального закона от 27.07.2010 г. </w:t>
      </w:r>
    </w:p>
    <w:p w14:paraId="6E220BB5" w14:textId="77777777" w:rsidR="009F52BA" w:rsidRDefault="009F52BA" w:rsidP="009F52BA">
      <w:pPr>
        <w:spacing w:line="0" w:lineRule="atLeast"/>
        <w:jc w:val="both"/>
      </w:pPr>
      <w:r>
        <w:t>№ 190-ФЗ «О теплоснабжении», Постановления Правительства РФ от 22.02.2012 г. № 154 «О требованиях к схемам теплоснабжения, порядку их разработки и утверждения», Устава Астафьевского сельсовета необходимо актуализировать схему теплоснабжения на территории Астафьевского сельсовета Канского района на 2025 год.</w:t>
      </w:r>
    </w:p>
    <w:p w14:paraId="2B280721" w14:textId="77777777" w:rsidR="009F52BA" w:rsidRDefault="009F52BA" w:rsidP="009F52BA">
      <w:pPr>
        <w:jc w:val="both"/>
      </w:pPr>
      <w:r>
        <w:t>СЛУШАЛИ</w:t>
      </w:r>
      <w:r>
        <w:rPr>
          <w:i/>
        </w:rPr>
        <w:t xml:space="preserve">: </w:t>
      </w:r>
      <w:r>
        <w:t>И.о. Заместителя Главы Астафьевского сельсовета Чернову О.А.</w:t>
      </w:r>
    </w:p>
    <w:p w14:paraId="39A657E1" w14:textId="77777777" w:rsidR="009F52BA" w:rsidRDefault="009F52BA" w:rsidP="009F52BA">
      <w:pPr>
        <w:spacing w:line="0" w:lineRule="atLeast"/>
        <w:ind w:firstLine="709"/>
        <w:jc w:val="both"/>
      </w:pPr>
      <w:r>
        <w:t xml:space="preserve">-В соответствии с законодательством были своевременно уведомлены о проведении ежегодной актуализации схемы теплоснабжения ресурсоснабжающая организация АО «КрасЭКо», ООО «Стратегия» и администрация Канского района. В ответ на наше уведомление от них поступило письменное предложение с указанием внесения изменений в схему теплоснабжения. Замечания от других лиц не поступило. </w:t>
      </w:r>
    </w:p>
    <w:p w14:paraId="3D8612E1" w14:textId="77777777" w:rsidR="009F52BA" w:rsidRDefault="009F52BA" w:rsidP="009F52BA">
      <w:pPr>
        <w:ind w:firstLine="709"/>
      </w:pPr>
      <w:r>
        <w:t xml:space="preserve">- Для ознакомления проект ежегодной актуализации схемы теплоснабжения </w:t>
      </w:r>
    </w:p>
    <w:p w14:paraId="5B8F07CB" w14:textId="77777777" w:rsidR="009F52BA" w:rsidRDefault="009F52BA" w:rsidP="009F52BA">
      <w:r>
        <w:t xml:space="preserve">Астафьевского сельсовета Канского района на 2025 год был размещен на официальном сайте Астафьевского сельсовета </w:t>
      </w:r>
      <w:r>
        <w:rPr>
          <w:u w:val="single"/>
        </w:rPr>
        <w:t>https://astafevskij-r04.gosweb.gosuslugi.ru</w:t>
      </w:r>
      <w:r>
        <w:t xml:space="preserve"> и опубликован в газете «Депутатский вестник» в № 9 от 01.03.2025 г.</w:t>
      </w:r>
    </w:p>
    <w:p w14:paraId="192AF095" w14:textId="77777777" w:rsidR="009F52BA" w:rsidRDefault="009F52BA" w:rsidP="009F52BA">
      <w:pPr>
        <w:ind w:firstLine="709"/>
        <w:jc w:val="both"/>
      </w:pPr>
      <w:r>
        <w:t>- Мы собрались здесь, чтобы выслушать Ваши предложения и замечания по данному проекту. У кого есть какие-нибудь предложения и замечания?</w:t>
      </w:r>
    </w:p>
    <w:p w14:paraId="1F5C44F2" w14:textId="77777777" w:rsidR="009F52BA" w:rsidRDefault="009F52BA" w:rsidP="009F52BA">
      <w:pPr>
        <w:ind w:firstLine="709"/>
        <w:jc w:val="both"/>
      </w:pPr>
    </w:p>
    <w:p w14:paraId="31CDAFF6" w14:textId="77777777" w:rsidR="009F52BA" w:rsidRDefault="009F52BA" w:rsidP="009F52BA">
      <w:pPr>
        <w:tabs>
          <w:tab w:val="left" w:pos="708"/>
        </w:tabs>
        <w:jc w:val="both"/>
      </w:pPr>
      <w:r>
        <w:t>ВЫСТУПИЛИ: Коврижных Н.В.</w:t>
      </w:r>
    </w:p>
    <w:p w14:paraId="3AE4451D" w14:textId="77777777" w:rsidR="009F52BA" w:rsidRDefault="009F52BA" w:rsidP="009F52BA">
      <w:pPr>
        <w:tabs>
          <w:tab w:val="left" w:pos="708"/>
        </w:tabs>
        <w:jc w:val="both"/>
      </w:pPr>
      <w:r>
        <w:t>Булах Е.В.:</w:t>
      </w:r>
    </w:p>
    <w:p w14:paraId="623C2DB8" w14:textId="77777777" w:rsidR="009F52BA" w:rsidRDefault="009F52BA" w:rsidP="009F52BA">
      <w:pPr>
        <w:ind w:firstLine="709"/>
      </w:pPr>
      <w:r>
        <w:t>- Есть ли желающие внести свои предложения и замечания к данному проекту? Если предложений нет, то прошу Вас проголосовать за проект ежегодной актуализации схемы теплоснабжения Астафьевского сельсовета Канского района на 2025 год.</w:t>
      </w:r>
    </w:p>
    <w:p w14:paraId="39B2D0EC" w14:textId="77777777" w:rsidR="009F52BA" w:rsidRDefault="009F52BA" w:rsidP="009F52BA">
      <w:pPr>
        <w:jc w:val="both"/>
      </w:pPr>
    </w:p>
    <w:p w14:paraId="1C05C8DA" w14:textId="77777777" w:rsidR="009F52BA" w:rsidRDefault="009F52BA" w:rsidP="009F52BA">
      <w:pPr>
        <w:jc w:val="both"/>
      </w:pPr>
      <w:r>
        <w:t>Предложений и замечаний от участвующих в публичных слушаниях не поступило.</w:t>
      </w:r>
    </w:p>
    <w:p w14:paraId="24F701E1" w14:textId="77777777" w:rsidR="009F52BA" w:rsidRDefault="009F52BA" w:rsidP="009F52BA">
      <w:pPr>
        <w:spacing w:line="0" w:lineRule="atLeast"/>
        <w:ind w:left="360"/>
      </w:pPr>
    </w:p>
    <w:p w14:paraId="330FCE6F" w14:textId="77777777" w:rsidR="009F52BA" w:rsidRDefault="009F52BA" w:rsidP="009F52BA">
      <w:pPr>
        <w:spacing w:line="0" w:lineRule="atLeast"/>
      </w:pPr>
      <w:r>
        <w:t>ИТОГИ ГОЛОСОВАНИЯ:</w:t>
      </w:r>
    </w:p>
    <w:p w14:paraId="006F4CEC" w14:textId="77777777" w:rsidR="009F52BA" w:rsidRDefault="009F52BA" w:rsidP="009F52BA">
      <w:pPr>
        <w:spacing w:line="0" w:lineRule="atLeast"/>
      </w:pPr>
      <w:r>
        <w:t>«ЗА»                             - 17 чел.</w:t>
      </w:r>
    </w:p>
    <w:p w14:paraId="48E6AFFB" w14:textId="77777777" w:rsidR="009F52BA" w:rsidRDefault="009F52BA" w:rsidP="009F52BA">
      <w:pPr>
        <w:spacing w:line="0" w:lineRule="atLeast"/>
      </w:pPr>
      <w:r>
        <w:t>«ПРОТИВ»                  - 1 чел.</w:t>
      </w:r>
    </w:p>
    <w:p w14:paraId="54FA1D81" w14:textId="77777777" w:rsidR="009F52BA" w:rsidRDefault="009F52BA" w:rsidP="009F52BA">
      <w:pPr>
        <w:spacing w:line="0" w:lineRule="atLeast"/>
      </w:pPr>
      <w:r>
        <w:t>«ВОЗДЕРЖАЛИСЬ» - 2 чел.</w:t>
      </w:r>
    </w:p>
    <w:p w14:paraId="1A4AC3B2" w14:textId="77777777" w:rsidR="009F52BA" w:rsidRDefault="009F52BA" w:rsidP="009F52BA">
      <w:pPr>
        <w:spacing w:line="0" w:lineRule="atLeast"/>
      </w:pPr>
    </w:p>
    <w:p w14:paraId="4142315F" w14:textId="77777777" w:rsidR="009F52BA" w:rsidRDefault="009F52BA" w:rsidP="009F52BA">
      <w:pPr>
        <w:spacing w:line="0" w:lineRule="atLeast"/>
      </w:pPr>
      <w:r>
        <w:t>Председатель публичных слушаний                                                        Е.В. Булах</w:t>
      </w:r>
    </w:p>
    <w:p w14:paraId="236CDBB6" w14:textId="77777777" w:rsidR="009F52BA" w:rsidRDefault="009F52BA" w:rsidP="009F52BA">
      <w:pPr>
        <w:spacing w:line="0" w:lineRule="atLeast"/>
      </w:pPr>
      <w:r>
        <w:t>Секретарь  публичных слушаний                                                             О.А. Чернова</w:t>
      </w:r>
    </w:p>
    <w:p w14:paraId="2235928F" w14:textId="77777777" w:rsidR="009F52BA" w:rsidRDefault="009F52BA" w:rsidP="009F52BA">
      <w:pPr>
        <w:spacing w:line="0" w:lineRule="atLeast"/>
      </w:pPr>
    </w:p>
    <w:p w14:paraId="5F98961F" w14:textId="77777777"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A3B"/>
    <w:rsid w:val="000D055C"/>
    <w:rsid w:val="006C0B77"/>
    <w:rsid w:val="008242FF"/>
    <w:rsid w:val="00870751"/>
    <w:rsid w:val="00922C48"/>
    <w:rsid w:val="009F52BA"/>
    <w:rsid w:val="00B915B7"/>
    <w:rsid w:val="00C32A3B"/>
    <w:rsid w:val="00D56742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CFAADB-773F-4777-8B54-FB819058B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5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32A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2A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2A3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2A3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sz w:val="28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2A3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  <w:sz w:val="28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2A3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8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2A3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 w:val="28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2A3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8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2A3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2A3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32A3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32A3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32A3B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32A3B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C32A3B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C32A3B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C32A3B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C32A3B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C32A3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4">
    <w:name w:val="Заголовок Знак"/>
    <w:basedOn w:val="a0"/>
    <w:link w:val="a3"/>
    <w:uiPriority w:val="10"/>
    <w:rsid w:val="00C32A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2A3B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C32A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32A3B"/>
    <w:pPr>
      <w:spacing w:before="160" w:after="160"/>
      <w:jc w:val="center"/>
    </w:pPr>
    <w:rPr>
      <w:rFonts w:eastAsiaTheme="minorHAnsi" w:cstheme="minorBidi"/>
      <w:i/>
      <w:iCs/>
      <w:color w:val="404040" w:themeColor="text1" w:themeTint="BF"/>
      <w:sz w:val="28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C32A3B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C32A3B"/>
    <w:pPr>
      <w:spacing w:after="160"/>
      <w:ind w:left="720"/>
      <w:contextualSpacing/>
    </w:pPr>
    <w:rPr>
      <w:rFonts w:eastAsiaTheme="minorHAnsi" w:cstheme="minorBidi"/>
      <w:sz w:val="28"/>
      <w:szCs w:val="22"/>
      <w:lang w:eastAsia="en-US"/>
    </w:rPr>
  </w:style>
  <w:style w:type="character" w:styleId="a8">
    <w:name w:val="Intense Emphasis"/>
    <w:basedOn w:val="a0"/>
    <w:uiPriority w:val="21"/>
    <w:qFormat/>
    <w:rsid w:val="00C32A3B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32A3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rFonts w:eastAsiaTheme="minorHAnsi" w:cstheme="minorBidi"/>
      <w:i/>
      <w:iCs/>
      <w:color w:val="2E74B5" w:themeColor="accent1" w:themeShade="BF"/>
      <w:sz w:val="28"/>
      <w:szCs w:val="22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C32A3B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C32A3B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86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2025-04-30T02:20:00Z</dcterms:created>
  <dcterms:modified xsi:type="dcterms:W3CDTF">2025-04-30T02:20:00Z</dcterms:modified>
</cp:coreProperties>
</file>